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05737">
      <w:pPr>
        <w:spacing w:after="0" w:line="259" w:lineRule="auto"/>
        <w:ind w:left="2588" w:right="0"/>
        <w:jc w:val="left"/>
        <w:rPr>
          <w:b/>
          <w:sz w:val="28"/>
        </w:rPr>
      </w:pPr>
      <w:r>
        <w:rPr>
          <w:b/>
          <w:sz w:val="28"/>
        </w:rPr>
        <w:t>Анализ работы школы за 202</w:t>
      </w:r>
      <w:r>
        <w:rPr>
          <w:rFonts w:hint="default"/>
          <w:b/>
          <w:sz w:val="28"/>
          <w:lang w:val="ru-RU"/>
        </w:rPr>
        <w:t>3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4</w:t>
      </w:r>
      <w:bookmarkStart w:id="0" w:name="_GoBack"/>
      <w:bookmarkEnd w:id="0"/>
      <w:r>
        <w:rPr>
          <w:b/>
          <w:sz w:val="28"/>
        </w:rPr>
        <w:t xml:space="preserve">учебный год </w:t>
      </w:r>
    </w:p>
    <w:p w14:paraId="7711CF40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66B65BA8">
      <w:pPr>
        <w:spacing w:after="0" w:line="259" w:lineRule="auto"/>
        <w:ind w:left="2588" w:right="0"/>
        <w:jc w:val="left"/>
      </w:pPr>
    </w:p>
    <w:p w14:paraId="53E3C53F">
      <w:pPr>
        <w:spacing w:after="0" w:line="259" w:lineRule="auto"/>
        <w:ind w:left="1133" w:right="0" w:firstLine="0"/>
        <w:jc w:val="left"/>
      </w:pPr>
      <w:r>
        <w:rPr>
          <w:sz w:val="28"/>
        </w:rPr>
        <w:t xml:space="preserve"> </w:t>
      </w:r>
    </w:p>
    <w:p w14:paraId="6A1D5407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В 2023 - 2024 учебном году педагогический коллектив школы работал по теме: «Формирование профессионально - образовательной среды школы в условиях введения и освоения Профстандарта, способствующую профессиональному развитию педагога и повышению качества образования». </w:t>
      </w:r>
    </w:p>
    <w:p w14:paraId="7F09BBB6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Исходя из темы школы перед педагогическим коллективом на 2023-2024 учебный год были поставлены следующие цели и задачи. </w:t>
      </w:r>
    </w:p>
    <w:p w14:paraId="551DA149">
      <w:pPr>
        <w:ind w:left="552" w:right="563" w:firstLine="566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Цель</w:t>
      </w:r>
      <w:r>
        <w:rPr>
          <w:sz w:val="28"/>
          <w:szCs w:val="28"/>
          <w:u w:val="single" w:color="000000"/>
        </w:rPr>
        <w:t>:</w:t>
      </w:r>
      <w:r>
        <w:rPr>
          <w:sz w:val="28"/>
          <w:szCs w:val="28"/>
        </w:rP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компетентности педагогов   для успешной реализации ФГОС ООО и ФГОС СОО как важнейшее условие повышения качества образования, введения и освоения Профстандарта.  </w:t>
      </w:r>
    </w:p>
    <w:p w14:paraId="389DB962">
      <w:pPr>
        <w:spacing w:after="22" w:line="259" w:lineRule="auto"/>
        <w:ind w:left="1143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 w:color="000000"/>
        </w:rPr>
        <w:t>Задачи</w:t>
      </w:r>
      <w:r>
        <w:rPr>
          <w:b/>
          <w:sz w:val="28"/>
          <w:szCs w:val="28"/>
        </w:rPr>
        <w:t xml:space="preserve">:  </w:t>
      </w:r>
    </w:p>
    <w:p w14:paraId="72F6C8EF">
      <w:pPr>
        <w:numPr>
          <w:ilvl w:val="0"/>
          <w:numId w:val="1"/>
        </w:numPr>
        <w:ind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Продолжать работу по внедрению в педагогическую практику современных методик и технологий, обеспечивающих деятельностный и компетентный подход к успешному обучению.  </w:t>
      </w:r>
    </w:p>
    <w:p w14:paraId="712D7F24">
      <w:pPr>
        <w:numPr>
          <w:ilvl w:val="0"/>
          <w:numId w:val="1"/>
        </w:numPr>
        <w:ind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Обеспечить условия для профессионального совершенствования педагогов и реализации их педагогического потенциала и мастерства. </w:t>
      </w:r>
    </w:p>
    <w:p w14:paraId="1A1ADE10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3.Создать условия для самореализации педагогов через раскрытие их творческого потенциала и участие в инновационной деятельности. </w:t>
      </w:r>
    </w:p>
    <w:p w14:paraId="742D9BC5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191D483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14:paraId="1167898D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Повысить эффективность работы методических объединений через осуществление самоанализа всех видов педагогической деятельности.  </w:t>
      </w:r>
    </w:p>
    <w:p w14:paraId="0AA0BBC3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подготовки к государственной (итоговой) аттестации выпускников 9, 11-х классов.  </w:t>
      </w:r>
    </w:p>
    <w:p w14:paraId="472E20F6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Усиление работы по выявлению, поддержке и сопровождению одаренных детей и создание условий для реализации их способностей.  </w:t>
      </w:r>
    </w:p>
    <w:p w14:paraId="216FBC62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14:paraId="4D2BB6ED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14:paraId="781D43D3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14:paraId="59ADDF23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14:paraId="251D366F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14:paraId="3A74169C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14:paraId="0DD00384">
      <w:pPr>
        <w:spacing w:after="77" w:line="259" w:lineRule="auto"/>
        <w:ind w:left="1133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ОБЕСПЕЧЕНИЕ.</w:t>
      </w:r>
    </w:p>
    <w:p w14:paraId="5251BDEF">
      <w:pPr>
        <w:spacing w:after="77" w:line="259" w:lineRule="auto"/>
        <w:ind w:left="1133" w:right="0" w:firstLine="0"/>
        <w:jc w:val="left"/>
        <w:rPr>
          <w:b/>
          <w:sz w:val="28"/>
          <w:szCs w:val="28"/>
        </w:rPr>
      </w:pPr>
    </w:p>
    <w:p w14:paraId="622AF735">
      <w:pPr>
        <w:spacing w:after="77" w:line="259" w:lineRule="auto"/>
        <w:ind w:left="1133" w:right="0" w:firstLine="0"/>
        <w:jc w:val="left"/>
        <w:rPr>
          <w:b/>
          <w:sz w:val="28"/>
          <w:szCs w:val="28"/>
        </w:rPr>
      </w:pPr>
    </w:p>
    <w:p w14:paraId="0883C4D2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Одним из необходимых условий достижения поставленных задач является кадровое обеспечение. В школе работают опытные квалифицированные специалисты. Это позволяет реализовывать программы основного и среднего общего образования. </w:t>
      </w:r>
    </w:p>
    <w:p w14:paraId="2D0861AD">
      <w:pPr>
        <w:ind w:left="552" w:right="1054" w:firstLine="566"/>
        <w:rPr>
          <w:sz w:val="28"/>
          <w:szCs w:val="28"/>
        </w:rPr>
      </w:pPr>
      <w:r>
        <w:rPr>
          <w:sz w:val="28"/>
          <w:szCs w:val="28"/>
        </w:rPr>
        <w:t xml:space="preserve">Коллектив школы состоит  из  19 педагогического работника. Из них с  высшей  квалификационной  категории  –  5 человек( Сагитов З.З., Абдулгапурова И.М., Мансурова Г.М.,  Сагитова З.З., Сайгидова Н.М.) </w:t>
      </w:r>
    </w:p>
    <w:p w14:paraId="22F17036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Имеют награды 4 педагогических работника (Сайгидова Н.М., Сагитов З.З., Сагитова З.З., Абдулгапурова И.М.) </w:t>
      </w:r>
    </w:p>
    <w:p w14:paraId="3E1FBC92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E1223F5">
      <w:pPr>
        <w:spacing w:after="19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6BA894">
      <w:pPr>
        <w:spacing w:after="28" w:line="259" w:lineRule="auto"/>
        <w:ind w:left="918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F3BA29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В 2023 - 2024 учебном году школа работала в режиме 5-дневной недели. В школе обучалось 138 учащихся в 1-9  классах. Контингент обучающихся в школе стабильный. Движение учащихся происходит по объективным причинам и не вносит дестабилизацию в процесс развития школы. </w:t>
      </w:r>
    </w:p>
    <w:p w14:paraId="0022D2D6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происходит снижение обучающихся на 3 уровне обучения. Это объясняется тем, что после 9 класса, большая часть обучающихся поступают в средние специальные учебные учреждения.  </w:t>
      </w:r>
    </w:p>
    <w:p w14:paraId="32CDB185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Если коротко проанализировать социальные паспорта школы за 3 года, к примеру, за 2021/2022 учебный год, 2022/2023 учебный год и 2023/2024 учебный год для характеристики детей и семей, то можно сделать следующие выводы: </w:t>
      </w:r>
    </w:p>
    <w:p w14:paraId="6C5CC742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>-неблагополучных семей нет;</w:t>
      </w:r>
    </w:p>
    <w:p w14:paraId="2B031169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>-поставленных на внутришкольный учет и учет в ПДН обучающихся нет.</w:t>
      </w:r>
    </w:p>
    <w:p w14:paraId="639DDD62">
      <w:pPr>
        <w:ind w:left="552" w:right="563" w:firstLine="566"/>
        <w:rPr>
          <w:sz w:val="28"/>
          <w:szCs w:val="28"/>
        </w:rPr>
      </w:pPr>
    </w:p>
    <w:p w14:paraId="1311ED48">
      <w:pPr>
        <w:ind w:left="552" w:right="563" w:firstLine="566"/>
        <w:rPr>
          <w:sz w:val="28"/>
          <w:szCs w:val="28"/>
        </w:rPr>
      </w:pPr>
    </w:p>
    <w:p w14:paraId="71ECC60E">
      <w:pPr>
        <w:ind w:left="552" w:right="563" w:firstLine="566"/>
        <w:rPr>
          <w:sz w:val="28"/>
          <w:szCs w:val="28"/>
        </w:rPr>
      </w:pPr>
    </w:p>
    <w:p w14:paraId="03C6E246">
      <w:pPr>
        <w:ind w:left="552" w:right="563" w:firstLine="566"/>
        <w:rPr>
          <w:sz w:val="28"/>
          <w:szCs w:val="28"/>
        </w:rPr>
      </w:pPr>
    </w:p>
    <w:p w14:paraId="64DA92A3">
      <w:pPr>
        <w:ind w:left="552" w:right="563" w:firstLine="566"/>
        <w:rPr>
          <w:sz w:val="28"/>
          <w:szCs w:val="28"/>
        </w:rPr>
      </w:pPr>
    </w:p>
    <w:p w14:paraId="325B254B">
      <w:pPr>
        <w:ind w:left="552" w:right="563" w:firstLine="566"/>
        <w:rPr>
          <w:sz w:val="28"/>
          <w:szCs w:val="28"/>
        </w:rPr>
      </w:pPr>
    </w:p>
    <w:p w14:paraId="3AC207D4">
      <w:pPr>
        <w:ind w:left="552" w:right="563" w:firstLine="566"/>
        <w:rPr>
          <w:sz w:val="28"/>
          <w:szCs w:val="28"/>
        </w:rPr>
      </w:pPr>
    </w:p>
    <w:p w14:paraId="32C2536B">
      <w:pPr>
        <w:ind w:left="552" w:right="563" w:firstLine="566"/>
        <w:rPr>
          <w:sz w:val="28"/>
          <w:szCs w:val="28"/>
        </w:rPr>
      </w:pPr>
    </w:p>
    <w:p w14:paraId="53C927F3">
      <w:pPr>
        <w:ind w:left="552" w:right="563" w:firstLine="566"/>
        <w:rPr>
          <w:sz w:val="28"/>
          <w:szCs w:val="28"/>
        </w:rPr>
      </w:pPr>
    </w:p>
    <w:p w14:paraId="53B1E392">
      <w:pPr>
        <w:ind w:left="552" w:right="563" w:firstLine="566"/>
        <w:rPr>
          <w:b/>
          <w:sz w:val="36"/>
          <w:szCs w:val="36"/>
        </w:rPr>
      </w:pPr>
      <w:r>
        <w:rPr>
          <w:b/>
          <w:sz w:val="36"/>
          <w:szCs w:val="36"/>
        </w:rPr>
        <w:t>Контингент обучающихся за последние три года можно проследить по таблице:</w:t>
      </w:r>
    </w:p>
    <w:p w14:paraId="7387C437">
      <w:pPr>
        <w:ind w:left="552" w:right="563" w:firstLine="566"/>
        <w:rPr>
          <w:b/>
          <w:sz w:val="36"/>
          <w:szCs w:val="36"/>
        </w:rPr>
      </w:pPr>
    </w:p>
    <w:p w14:paraId="3C703627">
      <w:pPr>
        <w:ind w:left="552" w:right="563" w:firstLine="566"/>
        <w:rPr>
          <w:b/>
          <w:sz w:val="28"/>
          <w:szCs w:val="28"/>
        </w:rPr>
      </w:pPr>
    </w:p>
    <w:tbl>
      <w:tblPr>
        <w:tblStyle w:val="6"/>
        <w:tblW w:w="0" w:type="auto"/>
        <w:tblInd w:w="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09"/>
        <w:gridCol w:w="1646"/>
        <w:gridCol w:w="1511"/>
        <w:gridCol w:w="1604"/>
        <w:gridCol w:w="1511"/>
      </w:tblGrid>
      <w:tr w14:paraId="57AC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2"/>
          </w:tcPr>
          <w:p w14:paraId="339A8520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2023-2024 уч.год</w:t>
            </w:r>
          </w:p>
        </w:tc>
        <w:tc>
          <w:tcPr>
            <w:tcW w:w="2503" w:type="dxa"/>
            <w:gridSpan w:val="2"/>
          </w:tcPr>
          <w:p w14:paraId="585A1006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2022-2023 уч.год</w:t>
            </w:r>
          </w:p>
        </w:tc>
        <w:tc>
          <w:tcPr>
            <w:tcW w:w="2503" w:type="dxa"/>
            <w:gridSpan w:val="2"/>
          </w:tcPr>
          <w:p w14:paraId="52143DE7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2021-2022 уч.год</w:t>
            </w:r>
          </w:p>
        </w:tc>
      </w:tr>
      <w:tr w14:paraId="29E9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03" w:type="dxa"/>
            <w:gridSpan w:val="2"/>
          </w:tcPr>
          <w:p w14:paraId="1F0FAFE8">
            <w:pPr>
              <w:ind w:left="0" w:right="563" w:firstLine="0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138</w:t>
            </w:r>
          </w:p>
        </w:tc>
        <w:tc>
          <w:tcPr>
            <w:tcW w:w="2503" w:type="dxa"/>
            <w:gridSpan w:val="2"/>
          </w:tcPr>
          <w:p w14:paraId="22AE81C3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503" w:type="dxa"/>
            <w:gridSpan w:val="2"/>
          </w:tcPr>
          <w:p w14:paraId="5958EA1F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129уч.</w:t>
            </w:r>
          </w:p>
        </w:tc>
      </w:tr>
      <w:tr w14:paraId="2441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0" w:type="dxa"/>
          </w:tcPr>
          <w:p w14:paraId="0DCBBDD6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363" w:type="dxa"/>
          </w:tcPr>
          <w:p w14:paraId="4BE1ADFB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25" w:type="dxa"/>
          </w:tcPr>
          <w:p w14:paraId="435CCEA3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378" w:type="dxa"/>
          </w:tcPr>
          <w:p w14:paraId="0AE28526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55" w:type="dxa"/>
          </w:tcPr>
          <w:p w14:paraId="6AACAC19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348" w:type="dxa"/>
          </w:tcPr>
          <w:p w14:paraId="560BDBE2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</w:p>
        </w:tc>
      </w:tr>
      <w:tr w14:paraId="68E0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0" w:type="dxa"/>
          </w:tcPr>
          <w:p w14:paraId="30CD6FFD">
            <w:pPr>
              <w:ind w:left="0" w:right="563" w:firstLine="0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67</w:t>
            </w:r>
          </w:p>
        </w:tc>
        <w:tc>
          <w:tcPr>
            <w:tcW w:w="1363" w:type="dxa"/>
          </w:tcPr>
          <w:p w14:paraId="77C1B436">
            <w:pPr>
              <w:ind w:left="0" w:right="563" w:firstLine="0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71</w:t>
            </w:r>
          </w:p>
        </w:tc>
        <w:tc>
          <w:tcPr>
            <w:tcW w:w="1125" w:type="dxa"/>
          </w:tcPr>
          <w:p w14:paraId="2938F317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378" w:type="dxa"/>
          </w:tcPr>
          <w:p w14:paraId="54F89B61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55" w:type="dxa"/>
          </w:tcPr>
          <w:p w14:paraId="206274E8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348" w:type="dxa"/>
          </w:tcPr>
          <w:p w14:paraId="23E4E970">
            <w:pPr>
              <w:ind w:left="0" w:right="563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57</w:t>
            </w:r>
          </w:p>
        </w:tc>
      </w:tr>
      <w:tr w14:paraId="34A6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0" w:type="dxa"/>
          </w:tcPr>
          <w:p w14:paraId="23E325E5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Прибыло</w:t>
            </w:r>
          </w:p>
        </w:tc>
        <w:tc>
          <w:tcPr>
            <w:tcW w:w="1363" w:type="dxa"/>
          </w:tcPr>
          <w:p w14:paraId="3F348832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Выбыло.</w:t>
            </w:r>
          </w:p>
        </w:tc>
        <w:tc>
          <w:tcPr>
            <w:tcW w:w="1125" w:type="dxa"/>
          </w:tcPr>
          <w:p w14:paraId="78E946B3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Прибыло</w:t>
            </w:r>
          </w:p>
        </w:tc>
        <w:tc>
          <w:tcPr>
            <w:tcW w:w="1378" w:type="dxa"/>
          </w:tcPr>
          <w:p w14:paraId="2F1A3FD7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выбыло</w:t>
            </w:r>
          </w:p>
        </w:tc>
        <w:tc>
          <w:tcPr>
            <w:tcW w:w="1155" w:type="dxa"/>
          </w:tcPr>
          <w:p w14:paraId="080063DC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прибыло</w:t>
            </w:r>
          </w:p>
        </w:tc>
        <w:tc>
          <w:tcPr>
            <w:tcW w:w="1348" w:type="dxa"/>
          </w:tcPr>
          <w:p w14:paraId="230C3E41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выбыло</w:t>
            </w:r>
          </w:p>
        </w:tc>
      </w:tr>
      <w:tr w14:paraId="1718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0" w:type="dxa"/>
          </w:tcPr>
          <w:p w14:paraId="387DD79F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63" w:type="dxa"/>
          </w:tcPr>
          <w:p w14:paraId="0C1E052B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125" w:type="dxa"/>
          </w:tcPr>
          <w:p w14:paraId="5416A3B7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78" w:type="dxa"/>
          </w:tcPr>
          <w:p w14:paraId="32D05E5A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155" w:type="dxa"/>
          </w:tcPr>
          <w:p w14:paraId="022A8A75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48" w:type="dxa"/>
          </w:tcPr>
          <w:p w14:paraId="22A79894">
            <w:pPr>
              <w:ind w:left="0" w:right="56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</w:tr>
    </w:tbl>
    <w:p w14:paraId="3DDD3D2C">
      <w:pPr>
        <w:ind w:left="552" w:right="563" w:firstLine="566"/>
        <w:rPr>
          <w:b/>
          <w:sz w:val="36"/>
          <w:szCs w:val="36"/>
        </w:rPr>
      </w:pPr>
    </w:p>
    <w:p w14:paraId="28C6F555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78C007">
      <w:pPr>
        <w:ind w:left="552" w:right="563" w:firstLine="566"/>
        <w:rPr>
          <w:sz w:val="28"/>
          <w:szCs w:val="28"/>
        </w:rPr>
      </w:pPr>
    </w:p>
    <w:p w14:paraId="0763C45B">
      <w:pPr>
        <w:ind w:left="0" w:right="563" w:firstLine="0"/>
        <w:rPr>
          <w:sz w:val="28"/>
          <w:szCs w:val="28"/>
        </w:rPr>
      </w:pPr>
    </w:p>
    <w:p w14:paraId="496E93B6">
      <w:pPr>
        <w:spacing w:after="25" w:line="259" w:lineRule="auto"/>
        <w:ind w:left="1419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3EF5982">
      <w:pPr>
        <w:pStyle w:val="2"/>
        <w:ind w:left="552" w:firstLine="0"/>
        <w:jc w:val="both"/>
        <w:rPr>
          <w:szCs w:val="28"/>
        </w:rPr>
      </w:pPr>
      <w:r>
        <w:rPr>
          <w:szCs w:val="28"/>
        </w:rPr>
        <w:t xml:space="preserve">                                      МЕТОДИЧЕСКАЯ РАБОТА </w:t>
      </w:r>
    </w:p>
    <w:p w14:paraId="40015442">
      <w:pPr>
        <w:ind w:left="542" w:firstLine="0"/>
      </w:pPr>
    </w:p>
    <w:p w14:paraId="32A31DBB">
      <w:pPr>
        <w:ind w:left="552" w:right="563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Методическая работа школы в 2023–2024 учебном году была направлена на выполнение задач, которые были поставлены по итогам 2022–2023 учебного года и их реализацию через образовательную программу школы и программу развития школы.  </w:t>
      </w:r>
    </w:p>
    <w:p w14:paraId="5DE742E4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 Работа педагогического коллектива школы в 2023–2024 учебном году была подчинена единой методической теме, согласованной с программой развития: формирование профессионально - образовательной среды школы в условиях введения и освоения Профстандарта, способствующую профессиональному развитию педагога и повышению качества образования. </w:t>
      </w:r>
    </w:p>
    <w:p w14:paraId="0DB4EC9F">
      <w:pPr>
        <w:ind w:left="1429" w:right="563"/>
        <w:rPr>
          <w:sz w:val="28"/>
          <w:szCs w:val="28"/>
        </w:rPr>
      </w:pPr>
      <w:r>
        <w:rPr>
          <w:sz w:val="28"/>
          <w:szCs w:val="28"/>
        </w:rPr>
        <w:t xml:space="preserve">были сформулированы общешкольные задачи:  </w:t>
      </w:r>
    </w:p>
    <w:p w14:paraId="388B1302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1.Продолжать работу по внедрению в педагогическую практику современных методик и технологий, обеспечивающих деятельностный и компетентный подход к успешному обучению.  </w:t>
      </w:r>
    </w:p>
    <w:p w14:paraId="6175BC2E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2.Обеспечить условия для профессионального совершенствования педагогов и реализации их педагогического потенциала и мастерства. </w:t>
      </w:r>
    </w:p>
    <w:p w14:paraId="1DABF7D9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3.Создать условия для самореализации педагогов через раскрытие их творческого потенциала и участие в инновационной деятельности. </w:t>
      </w:r>
    </w:p>
    <w:p w14:paraId="76E59B2A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4.Совершенствовать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4A21266D">
      <w:pPr>
        <w:numPr>
          <w:ilvl w:val="0"/>
          <w:numId w:val="3"/>
        </w:numPr>
        <w:ind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14:paraId="5AC3E596">
      <w:pPr>
        <w:numPr>
          <w:ilvl w:val="0"/>
          <w:numId w:val="3"/>
        </w:numPr>
        <w:ind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Повысить эффективность работы методических объединений через осуществление самоанализа всех видов педагогической деятельности.  </w:t>
      </w:r>
    </w:p>
    <w:p w14:paraId="0804CE69">
      <w:pPr>
        <w:numPr>
          <w:ilvl w:val="0"/>
          <w:numId w:val="3"/>
        </w:numPr>
        <w:ind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подготовки к государственной (итоговой) аттестации выпускников 9-го класса. </w:t>
      </w:r>
    </w:p>
    <w:p w14:paraId="05EE506A">
      <w:pPr>
        <w:numPr>
          <w:ilvl w:val="0"/>
          <w:numId w:val="3"/>
        </w:numPr>
        <w:spacing w:after="9" w:line="271" w:lineRule="auto"/>
        <w:ind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условий,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обеспечивающих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прав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полноценное качественное образование и социализацию разных категорий детей с ОВЗ в соответствии с их возможностями, способностями, индивидуальными склонностями и потребностями </w:t>
      </w:r>
    </w:p>
    <w:p w14:paraId="3271B1C1">
      <w:pPr>
        <w:spacing w:after="9" w:line="271" w:lineRule="auto"/>
        <w:ind w:left="552" w:right="272" w:firstLine="8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Структура методической службы способствовала решению поставленных задач. Методическая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служба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организовывала,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координировала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направляла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работу педагогического коллектива, создавала условия для их развития и внедрения ФГОС. </w:t>
      </w:r>
    </w:p>
    <w:p w14:paraId="12CE3812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Рассмотрено программно – методическое обеспечение УВП и план по подготовке к ГИА, рабочие программы по предметам, план внеурочной деятельности, проанализирована работа ШМО, разработаны  методические рекомендации по планированию и анализу работы ШМО, индивидуальной методической теме, внедрению ФГОС на уровне основного и среднего общего образования. </w:t>
      </w:r>
    </w:p>
    <w:p w14:paraId="32B077BE">
      <w:pPr>
        <w:spacing w:after="9" w:line="271" w:lineRule="auto"/>
        <w:ind w:left="552" w:right="272" w:firstLine="8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Повышению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методической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мастерства способствовали тематические педагогические советы, практические семинары, мастерклассы, открытые уроки, курсовая подготовка, самообразование педагогов. </w:t>
      </w:r>
    </w:p>
    <w:p w14:paraId="7976FDA2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В 2023-2024 учебном году запланированы и проведены 6 заседаний педагогического советов. Все вопросы, рассматриваемые на педагогических советах, были актуальны. Эффективной формой был в работе педсоветов диалог между педагогами, в ходе которого и вырабатывались решения педсовета. Педсовет позволяет максимально плодотворно проявлять всем членам педагогического коллектива участие в решении проблем воспитательно-образовательного процесса в школе и максимально демократично глубоко и целенаправленно задавать руководителю направление для развития, совершенствования работы всего коллектива. Решения, выносимые по итогам педагогических советов, позволяли своевременно корректировать учебно-воспитательный процесс </w:t>
      </w:r>
    </w:p>
    <w:p w14:paraId="4DEEAFC0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Решению задач, поставленных на этот учебный год,  способствовали методические объединения. Структура их в школе традиционна: объединения по преподаванию смежных предметов.  В течение года работало 4 ШМО: учителей естественно-научного цикла, учителей гуманитарного цикла ; учителей начальных классов ; классных руководителей . На заседаниях ШМО учителей обсуждались следующие вопросы: обязательный минимум содержания образовательных программ; работа с образовательными стандартами ФГОС ООО, ФГОС СОО, мониторинг качества обучения, подводились итоги самообразовательной деятельности педагогов, участие в конкурсах и олимпиадах, подготовка к  ОГЭ. Темы ШМО были связаны с общешкольной темой.  </w:t>
      </w:r>
    </w:p>
    <w:p w14:paraId="1B0657A0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Каждое методическое объединение имело свой план работы, в соответствии с темой и целью методической работы школы. Все методические объединения реализовали план работы, каждым из них проведено 3-4 заседания, на которых рассматривались как теоретические вопросы, так и практические, связанные с темой школы. На заседаниях методических объединений рассматривали вопросы, связанные с изучением и применением новых технологий, большое внимание уделяли вопросам сохранения здоровья обучающихся, изучали тексты и задания диагностических работ, экзаменационные и другие учебно-методические материалы. Проводился анализ контрольных работ, намечались ориентиры по устранению выявленных пробелов в знаниях обучающихся.  </w:t>
      </w:r>
    </w:p>
    <w:p w14:paraId="34263077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Работая по федеральному государственному образовательному стандарту ФГОС, наблюдается положительная динамика в освоении и внедрении современных педагогических технологий. </w:t>
      </w:r>
    </w:p>
    <w:p w14:paraId="2E8CF5C8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Ежегодно наши педагогические работники повышают свою квалификацию. </w:t>
      </w:r>
    </w:p>
    <w:p w14:paraId="264A0F00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0C91BE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  Педагоги повышали профессиональные компетенции,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обучаясь на различных курсах . За учебный год курсы повышения квалификации прошли все 20 педагогов.</w:t>
      </w:r>
    </w:p>
    <w:p w14:paraId="5CBBBFB6">
      <w:pPr>
        <w:spacing w:after="0" w:line="259" w:lineRule="auto"/>
        <w:ind w:left="1133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20BB54">
      <w:pPr>
        <w:spacing w:after="23" w:line="259" w:lineRule="auto"/>
        <w:ind w:left="141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42CAD6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6D183CAD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417C0CDC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08C0A118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1670474B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2203922A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3F80A151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2FAADCA6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763C5CB1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32732D2C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0DFD7324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План прохождения  курсовой  подготовки  педагогов    за  2023-2024  учебный  год </w:t>
      </w:r>
      <w:r>
        <w:rPr>
          <w:sz w:val="28"/>
          <w:szCs w:val="28"/>
        </w:rPr>
        <w:t>выполнен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100%. </w:t>
      </w:r>
    </w:p>
    <w:p w14:paraId="696CEA3D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</w:p>
    <w:p w14:paraId="40607790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прохождения курсов </w:t>
      </w:r>
    </w:p>
    <w:tbl>
      <w:tblPr>
        <w:tblStyle w:val="6"/>
        <w:tblW w:w="0" w:type="auto"/>
        <w:tblInd w:w="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970"/>
        <w:gridCol w:w="2336"/>
        <w:gridCol w:w="2337"/>
      </w:tblGrid>
      <w:tr w14:paraId="17F3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2BA8068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70" w:type="dxa"/>
          </w:tcPr>
          <w:p w14:paraId="2AB3E61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</w:tc>
        <w:tc>
          <w:tcPr>
            <w:tcW w:w="2336" w:type="dxa"/>
          </w:tcPr>
          <w:p w14:paraId="41635A47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Год прохождения курсов </w:t>
            </w:r>
          </w:p>
        </w:tc>
        <w:tc>
          <w:tcPr>
            <w:tcW w:w="2337" w:type="dxa"/>
          </w:tcPr>
          <w:p w14:paraId="315185B3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Следующий год прохождения курсов </w:t>
            </w:r>
          </w:p>
        </w:tc>
      </w:tr>
      <w:tr w14:paraId="1A54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0AB6C2C8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0" w:type="dxa"/>
          </w:tcPr>
          <w:p w14:paraId="0755AF69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Сагитов Зубаир Залумханович</w:t>
            </w:r>
          </w:p>
        </w:tc>
        <w:tc>
          <w:tcPr>
            <w:tcW w:w="2336" w:type="dxa"/>
          </w:tcPr>
          <w:p w14:paraId="720F29AB">
            <w:pPr>
              <w:spacing w:after="0" w:line="259" w:lineRule="auto"/>
              <w:ind w:left="0" w:right="0" w:firstLine="0"/>
              <w:jc w:val="left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337" w:type="dxa"/>
          </w:tcPr>
          <w:p w14:paraId="5F4B66ED">
            <w:pPr>
              <w:spacing w:after="0" w:line="259" w:lineRule="auto"/>
              <w:ind w:left="0" w:right="0" w:firstLine="0"/>
              <w:jc w:val="left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6</w:t>
            </w:r>
          </w:p>
        </w:tc>
      </w:tr>
      <w:tr w14:paraId="6DFC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52F333C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0" w:type="dxa"/>
          </w:tcPr>
          <w:p w14:paraId="0DFC8851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Саадулаева Индира Сайгитовна</w:t>
            </w:r>
          </w:p>
        </w:tc>
        <w:tc>
          <w:tcPr>
            <w:tcW w:w="2336" w:type="dxa"/>
          </w:tcPr>
          <w:p w14:paraId="7569E4D0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5EED5907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0B98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3665ABB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0" w:type="dxa"/>
          </w:tcPr>
          <w:p w14:paraId="77DE7D6B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Абдулгапурова Ирайганат Магомедгаджиевна</w:t>
            </w:r>
          </w:p>
        </w:tc>
        <w:tc>
          <w:tcPr>
            <w:tcW w:w="2336" w:type="dxa"/>
          </w:tcPr>
          <w:p w14:paraId="7315079C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337" w:type="dxa"/>
          </w:tcPr>
          <w:p w14:paraId="1C151B07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</w:tr>
      <w:tr w14:paraId="13C5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75D8D67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0" w:type="dxa"/>
          </w:tcPr>
          <w:p w14:paraId="595A6E0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Нуцалханова Патимат Магмедовна</w:t>
            </w:r>
          </w:p>
        </w:tc>
        <w:tc>
          <w:tcPr>
            <w:tcW w:w="2336" w:type="dxa"/>
          </w:tcPr>
          <w:p w14:paraId="174E861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337" w:type="dxa"/>
          </w:tcPr>
          <w:p w14:paraId="65CD8699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</w:tr>
      <w:tr w14:paraId="69A6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D7E05BD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70" w:type="dxa"/>
          </w:tcPr>
          <w:p w14:paraId="20663966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  <w:tc>
          <w:tcPr>
            <w:tcW w:w="2336" w:type="dxa"/>
          </w:tcPr>
          <w:p w14:paraId="720CDE24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328A9B80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3654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4866DF88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70" w:type="dxa"/>
          </w:tcPr>
          <w:p w14:paraId="2F72EB8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Ахмедбегов Шамиль Ахмедгаджиевич</w:t>
            </w:r>
          </w:p>
        </w:tc>
        <w:tc>
          <w:tcPr>
            <w:tcW w:w="2336" w:type="dxa"/>
          </w:tcPr>
          <w:p w14:paraId="04199F91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3ACB3C2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123D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954775D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0" w:type="dxa"/>
          </w:tcPr>
          <w:p w14:paraId="79DC23A1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Сагитова Зарипат Залумхановна</w:t>
            </w:r>
          </w:p>
        </w:tc>
        <w:tc>
          <w:tcPr>
            <w:tcW w:w="2336" w:type="dxa"/>
          </w:tcPr>
          <w:p w14:paraId="1287AE04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23CFF822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4171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1BF22B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0" w:type="dxa"/>
          </w:tcPr>
          <w:p w14:paraId="76800554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Сайгидова Нурият Магомедсалиховна</w:t>
            </w:r>
          </w:p>
        </w:tc>
        <w:tc>
          <w:tcPr>
            <w:tcW w:w="2336" w:type="dxa"/>
          </w:tcPr>
          <w:p w14:paraId="1139ABA8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7C4E6C93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4CF3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423972C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0" w:type="dxa"/>
          </w:tcPr>
          <w:p w14:paraId="295D5677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Ахмедбегова Нурият Ахмедгаджиевна</w:t>
            </w:r>
          </w:p>
        </w:tc>
        <w:tc>
          <w:tcPr>
            <w:tcW w:w="2336" w:type="dxa"/>
          </w:tcPr>
          <w:p w14:paraId="6CB071C8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1700448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5363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0B74F804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70" w:type="dxa"/>
          </w:tcPr>
          <w:p w14:paraId="157BB57B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Патхулаева Зухра Шахрудиновна</w:t>
            </w:r>
          </w:p>
        </w:tc>
        <w:tc>
          <w:tcPr>
            <w:tcW w:w="2336" w:type="dxa"/>
          </w:tcPr>
          <w:p w14:paraId="54EBC7E1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337" w:type="dxa"/>
          </w:tcPr>
          <w:p w14:paraId="294BE498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</w:t>
            </w:r>
          </w:p>
        </w:tc>
      </w:tr>
      <w:tr w14:paraId="1DCD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17E361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0" w:type="dxa"/>
          </w:tcPr>
          <w:p w14:paraId="3CD14E0C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Мансурова Газират магомедовна</w:t>
            </w:r>
          </w:p>
        </w:tc>
        <w:tc>
          <w:tcPr>
            <w:tcW w:w="2336" w:type="dxa"/>
          </w:tcPr>
          <w:p w14:paraId="3B9EAC6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3C860B64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0049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2C248B36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70" w:type="dxa"/>
          </w:tcPr>
          <w:p w14:paraId="13ACCB7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Сагитов Хасулбег Залумханович</w:t>
            </w:r>
          </w:p>
        </w:tc>
        <w:tc>
          <w:tcPr>
            <w:tcW w:w="2336" w:type="dxa"/>
          </w:tcPr>
          <w:p w14:paraId="3E3D7EED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0EE97A2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3D83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4A4375FD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70" w:type="dxa"/>
          </w:tcPr>
          <w:p w14:paraId="5610EE49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  <w:tc>
          <w:tcPr>
            <w:tcW w:w="2336" w:type="dxa"/>
          </w:tcPr>
          <w:p w14:paraId="6B937F2D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169C625D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7DBF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25A39AA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70" w:type="dxa"/>
          </w:tcPr>
          <w:p w14:paraId="48F20458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Дибирова Зухра Хуржатулисламовна</w:t>
            </w:r>
          </w:p>
        </w:tc>
        <w:tc>
          <w:tcPr>
            <w:tcW w:w="2336" w:type="dxa"/>
          </w:tcPr>
          <w:p w14:paraId="136BF966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7" w:type="dxa"/>
          </w:tcPr>
          <w:p w14:paraId="771A37A6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</w:t>
            </w:r>
          </w:p>
        </w:tc>
      </w:tr>
      <w:tr w14:paraId="2F23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7CE1ADF7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70" w:type="dxa"/>
          </w:tcPr>
          <w:p w14:paraId="265D55B6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Магомедова Анджела Казимовна</w:t>
            </w:r>
          </w:p>
        </w:tc>
        <w:tc>
          <w:tcPr>
            <w:tcW w:w="2336" w:type="dxa"/>
          </w:tcPr>
          <w:p w14:paraId="104705BB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337" w:type="dxa"/>
          </w:tcPr>
          <w:p w14:paraId="3F07DE4B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</w:tr>
      <w:tr w14:paraId="2696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3AA910E0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70" w:type="dxa"/>
          </w:tcPr>
          <w:p w14:paraId="5ED1C8F0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Садралханов Исмаил Садралханович</w:t>
            </w:r>
          </w:p>
        </w:tc>
        <w:tc>
          <w:tcPr>
            <w:tcW w:w="2336" w:type="dxa"/>
          </w:tcPr>
          <w:p w14:paraId="55B34609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2BC5EFC3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1648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6600C2D9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70" w:type="dxa"/>
          </w:tcPr>
          <w:p w14:paraId="08C2F82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Сагитов Зайналбег Зубаирович</w:t>
            </w:r>
          </w:p>
        </w:tc>
        <w:tc>
          <w:tcPr>
            <w:tcW w:w="2336" w:type="dxa"/>
          </w:tcPr>
          <w:p w14:paraId="6407AED0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37" w:type="dxa"/>
          </w:tcPr>
          <w:p w14:paraId="281F6914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3C6D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6D301A8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70" w:type="dxa"/>
          </w:tcPr>
          <w:p w14:paraId="73B91BB3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Кусигаджиева Фатима Хайрулагаджиевна</w:t>
            </w:r>
          </w:p>
        </w:tc>
        <w:tc>
          <w:tcPr>
            <w:tcW w:w="2336" w:type="dxa"/>
          </w:tcPr>
          <w:p w14:paraId="5C1E93D9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37" w:type="dxa"/>
          </w:tcPr>
          <w:p w14:paraId="7B7255C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14:paraId="1E46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08B70DBA">
            <w:pPr>
              <w:spacing w:after="0" w:line="259" w:lineRule="auto"/>
              <w:ind w:left="0" w:right="0" w:firstLine="0"/>
              <w:jc w:val="left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3970" w:type="dxa"/>
          </w:tcPr>
          <w:p w14:paraId="5A0C39B5">
            <w:pPr>
              <w:spacing w:after="0" w:line="259" w:lineRule="auto"/>
              <w:ind w:left="0" w:right="0" w:firstLine="0"/>
              <w:jc w:val="left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Сагитова</w:t>
            </w: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 xml:space="preserve"> Заира Зубаировна</w:t>
            </w:r>
          </w:p>
        </w:tc>
        <w:tc>
          <w:tcPr>
            <w:tcW w:w="2336" w:type="dxa"/>
          </w:tcPr>
          <w:p w14:paraId="0C893762">
            <w:pPr>
              <w:spacing w:after="0" w:line="259" w:lineRule="auto"/>
              <w:ind w:left="0" w:right="0" w:firstLine="0"/>
              <w:jc w:val="left"/>
              <w:rPr>
                <w:rFonts w:hint="default"/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Молодой</w:t>
            </w: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 xml:space="preserve"> специалист</w:t>
            </w:r>
          </w:p>
        </w:tc>
        <w:tc>
          <w:tcPr>
            <w:tcW w:w="2337" w:type="dxa"/>
          </w:tcPr>
          <w:p w14:paraId="58ED7C40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38CD2532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</w:p>
    <w:p w14:paraId="12F8B51B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7CE7F33E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НАСТАВНИЧЕСТВО</w:t>
      </w:r>
      <w:r>
        <w:rPr>
          <w:sz w:val="28"/>
          <w:szCs w:val="28"/>
        </w:rPr>
        <w:t>.</w:t>
      </w:r>
    </w:p>
    <w:p w14:paraId="4A789317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14:paraId="6DF5C34A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>В целях оказания помощи начинающим учителям (Сагитовой З.З., Сарикаевой У.А.) в профессиональной адаптации, повышения методического уровня преподавания предмета и стимулирования мотивации творческого саморазвития молодых специалистов была создана наставническая команда из опытных учителей.</w:t>
      </w:r>
    </w:p>
    <w:p w14:paraId="7C0AE974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Работа с молодыми специалистами осуществлялась силами опытных учителей – предметников школы ( Сагитов З.З., Ахмедбегова Н.А.), заместителем директора по учебно-воспитательной работе (Саадулаева И.С.)  </w:t>
      </w:r>
    </w:p>
    <w:p w14:paraId="221B1148">
      <w:pPr>
        <w:ind w:left="552" w:right="563" w:firstLine="708"/>
        <w:rPr>
          <w:sz w:val="28"/>
          <w:szCs w:val="28"/>
        </w:rPr>
      </w:pPr>
    </w:p>
    <w:p w14:paraId="1A7F11B0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ВНУТРИШКОЛЬНЫЙ КОНТРОЛЬ.</w:t>
      </w:r>
    </w:p>
    <w:p w14:paraId="350BEDC0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</w:p>
    <w:p w14:paraId="62BF9DC7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Повышению педагогического мастерства учителей способствовал и правильно организованный внутришкольный контроль. Внутришкольный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Правильно выбранные формы помогали получить полную и всестороннюю информацию о состоянии учебно-воспитательной работы в школе, каждую проверку администрация школы проводила в определенной последовательности (подготовительный этап, сбор необходимой информации, ее анализ и обсуждение, проверка исполнения указаний).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 </w:t>
      </w:r>
    </w:p>
    <w:p w14:paraId="26EE0182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Основными элементами контроля учебно-воспитательного процесса в 2023-2024учебном году явились:  </w:t>
      </w:r>
    </w:p>
    <w:p w14:paraId="07A6AC1C">
      <w:pPr>
        <w:ind w:left="1429" w:right="563"/>
        <w:rPr>
          <w:sz w:val="28"/>
          <w:szCs w:val="28"/>
        </w:rPr>
      </w:pPr>
      <w:r>
        <w:rPr>
          <w:sz w:val="28"/>
          <w:szCs w:val="28"/>
        </w:rPr>
        <w:t xml:space="preserve">· контроль за ведением документации;  </w:t>
      </w:r>
    </w:p>
    <w:p w14:paraId="1F3115DE">
      <w:pPr>
        <w:ind w:left="1429" w:right="563"/>
        <w:rPr>
          <w:sz w:val="28"/>
          <w:szCs w:val="28"/>
        </w:rPr>
      </w:pPr>
      <w:r>
        <w:rPr>
          <w:sz w:val="28"/>
          <w:szCs w:val="28"/>
        </w:rPr>
        <w:t xml:space="preserve">· контроль за качеством изучаемых предметов;  </w:t>
      </w:r>
    </w:p>
    <w:p w14:paraId="525C2C1E">
      <w:pPr>
        <w:ind w:left="1429" w:right="563"/>
        <w:rPr>
          <w:sz w:val="28"/>
          <w:szCs w:val="28"/>
        </w:rPr>
      </w:pPr>
      <w:r>
        <w:rPr>
          <w:sz w:val="28"/>
          <w:szCs w:val="28"/>
        </w:rPr>
        <w:t xml:space="preserve">· контроль за объемом выполнения учебных программ;  </w:t>
      </w:r>
    </w:p>
    <w:p w14:paraId="461E2740">
      <w:pPr>
        <w:ind w:left="1429" w:right="563"/>
        <w:rPr>
          <w:sz w:val="28"/>
          <w:szCs w:val="28"/>
        </w:rPr>
      </w:pPr>
      <w:r>
        <w:rPr>
          <w:sz w:val="28"/>
          <w:szCs w:val="28"/>
        </w:rPr>
        <w:t xml:space="preserve">· контроль за подготовкой к государственной итоговой аттестации;  </w:t>
      </w:r>
    </w:p>
    <w:p w14:paraId="79CAB8E4">
      <w:pPr>
        <w:ind w:left="1429" w:right="563"/>
        <w:rPr>
          <w:sz w:val="28"/>
          <w:szCs w:val="28"/>
        </w:rPr>
      </w:pPr>
      <w:r>
        <w:rPr>
          <w:sz w:val="28"/>
          <w:szCs w:val="28"/>
        </w:rPr>
        <w:t xml:space="preserve">· контроль за успеваемостью обучающихся в школе;  </w:t>
      </w:r>
    </w:p>
    <w:p w14:paraId="74838F78">
      <w:pPr>
        <w:ind w:left="1429" w:right="563"/>
        <w:rPr>
          <w:sz w:val="28"/>
          <w:szCs w:val="28"/>
        </w:rPr>
      </w:pPr>
      <w:r>
        <w:rPr>
          <w:sz w:val="28"/>
          <w:szCs w:val="28"/>
        </w:rPr>
        <w:t xml:space="preserve">· контроль за посещаемостью обучающимися учебных занятий;  </w:t>
      </w:r>
    </w:p>
    <w:p w14:paraId="4E278CAA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Весь учебный год заместителем директора по УВР, руководителями ШМО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дополнительные занятия,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 предметам учебного плана во всех классах в 2023–2024 учебном году выполнены на 100% с учетом корректировки тематического планирования. </w:t>
      </w:r>
    </w:p>
    <w:p w14:paraId="26F153CD">
      <w:pPr>
        <w:spacing w:line="259" w:lineRule="auto"/>
        <w:ind w:left="567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C3B1F6">
      <w:pPr>
        <w:ind w:left="552" w:right="563" w:firstLine="852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и эффективность методической работы за 2022-2023 учебный год, нужно отметить, что методическая служба школы играла довольно заметную роль в организации учебно-воспитательного процесса, в повышении методической культуры и профессионального мастерства. Структура методической службы, разработка индивидуальных методических тем, процесс освоения и внедрения современных технологий, инновационная  деятельность педагогов по внедрению ФГОС способствовали повышению профессиональной  компетентности педагогов  школы, методической культуре.  </w:t>
      </w:r>
    </w:p>
    <w:p w14:paraId="588D697F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6B258AF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</w:p>
    <w:p w14:paraId="676C343C">
      <w:pPr>
        <w:spacing w:after="0" w:line="259" w:lineRule="auto"/>
        <w:ind w:left="1133" w:right="0" w:firstLine="0"/>
        <w:jc w:val="left"/>
        <w:rPr>
          <w:sz w:val="28"/>
          <w:szCs w:val="28"/>
        </w:rPr>
      </w:pPr>
    </w:p>
    <w:p w14:paraId="1B4AC381">
      <w:pPr>
        <w:ind w:left="1701" w:right="563" w:hanging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УЧАЩИМИСЯ ПРОГРАММ ОСНОВНОГО ОБЩЕГО ОБРАЗОВАНИЯ ПО ПОКАЗАТЕЛЮ «УСПЕВАЕМОСТЬ» В 2021-2022 ГОДУ </w:t>
      </w:r>
    </w:p>
    <w:p w14:paraId="03B26FB0">
      <w:pPr>
        <w:ind w:left="3055" w:right="563" w:hanging="1387"/>
        <w:rPr>
          <w:b/>
          <w:sz w:val="28"/>
          <w:szCs w:val="28"/>
        </w:rPr>
      </w:pPr>
    </w:p>
    <w:tbl>
      <w:tblPr>
        <w:tblStyle w:val="9"/>
        <w:tblW w:w="6678" w:type="dxa"/>
        <w:tblInd w:w="2515" w:type="dxa"/>
        <w:tblLayout w:type="autofit"/>
        <w:tblCellMar>
          <w:top w:w="38" w:type="dxa"/>
          <w:left w:w="58" w:type="dxa"/>
          <w:bottom w:w="0" w:type="dxa"/>
          <w:right w:w="3" w:type="dxa"/>
        </w:tblCellMar>
      </w:tblPr>
      <w:tblGrid>
        <w:gridCol w:w="1457"/>
        <w:gridCol w:w="1556"/>
        <w:gridCol w:w="766"/>
        <w:gridCol w:w="520"/>
        <w:gridCol w:w="764"/>
        <w:gridCol w:w="807"/>
        <w:gridCol w:w="808"/>
      </w:tblGrid>
      <w:tr w14:paraId="22243A33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62" w:hRule="atLeast"/>
        </w:trPr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01947D3A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Параллель </w:t>
            </w:r>
          </w:p>
        </w:tc>
        <w:tc>
          <w:tcPr>
            <w:tcW w:w="15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54CC10B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6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31CAB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Успевают </w:t>
            </w:r>
          </w:p>
        </w:tc>
      </w:tr>
      <w:tr w14:paraId="28A9D233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C8FA9D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7831DA6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28FEBC3E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Всего </w:t>
            </w:r>
          </w:p>
        </w:tc>
        <w:tc>
          <w:tcPr>
            <w:tcW w:w="28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BF5CBE8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из них </w:t>
            </w:r>
          </w:p>
        </w:tc>
      </w:tr>
      <w:tr w14:paraId="765F68B5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B97411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3EBD973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2DAD16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47D65944">
            <w:pPr>
              <w:spacing w:after="0" w:line="259" w:lineRule="auto"/>
              <w:ind w:left="6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на </w:t>
            </w:r>
          </w:p>
          <w:p w14:paraId="54ADF78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"5" 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EAEAEA" w:sz="24" w:space="0"/>
              <w:right w:val="single" w:color="000000" w:sz="6" w:space="0"/>
            </w:tcBorders>
            <w:shd w:val="clear" w:color="auto" w:fill="EAEAEA"/>
          </w:tcPr>
          <w:p w14:paraId="001A36EA">
            <w:pPr>
              <w:spacing w:after="0" w:line="259" w:lineRule="auto"/>
              <w:ind w:left="73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на "4", "5" </w:t>
            </w:r>
          </w:p>
        </w:tc>
        <w:tc>
          <w:tcPr>
            <w:tcW w:w="8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7881EFCE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14:paraId="1EE62D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14:paraId="74181255">
            <w:pPr>
              <w:spacing w:after="0" w:line="259" w:lineRule="auto"/>
              <w:ind w:left="117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"3" </w:t>
            </w:r>
          </w:p>
        </w:tc>
      </w:tr>
      <w:tr w14:paraId="4A14E664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8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9360B6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AA0B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0EADB2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31560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double" w:color="EAEAEA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0356496E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Всего </w:t>
            </w:r>
          </w:p>
        </w:tc>
        <w:tc>
          <w:tcPr>
            <w:tcW w:w="807" w:type="dxa"/>
            <w:tcBorders>
              <w:top w:val="double" w:color="EAEAEA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58044392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14:paraId="42835586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14:paraId="6412C000">
            <w:pPr>
              <w:spacing w:after="0" w:line="259" w:lineRule="auto"/>
              <w:ind w:left="116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"4"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AB9B42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28FC8803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EBAE55F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C156584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152DC82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0F0BA8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37E1689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99B3608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2040CE0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</w:tr>
      <w:tr w14:paraId="6B153877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D929D56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578AF330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59E86228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1B7021E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CFC0948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4F50643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8101F6F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</w:tr>
      <w:tr w14:paraId="02E52627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45DCF80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D61172E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14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A0F8C8F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14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04254AB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9C216CF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E67CC5F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C1AB3EF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</w:tr>
      <w:tr w14:paraId="67DCCD15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75F18F9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50A509A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883E882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F9F94FE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C5CFB89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BD41B23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35089D8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0</w:t>
            </w:r>
          </w:p>
        </w:tc>
      </w:tr>
      <w:tr w14:paraId="49CF116C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5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2426B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5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F99BCA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64DF71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47B9AD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7769CA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B6297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AE1040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14:paraId="46E7EE13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9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76486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A02D0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4C5CBA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7BFDDF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B4390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8E45B1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036C7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14:paraId="0FB512E1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9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E7746F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4CE3B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12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F44B02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12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EC384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0834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E732B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AF35B7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</w:tr>
      <w:tr w14:paraId="19CDA01D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6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698AE2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2FDC0B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11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091C4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11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E29966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08167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6DF799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>0</w:t>
            </w: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F94D07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</w:tr>
      <w:tr w14:paraId="10618C69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3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7B04D7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9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DD9CE1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7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FBD80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7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8DCD7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CD340C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A96739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>0</w:t>
            </w: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FDF3CE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14:paraId="2FE5579A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5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2DAC33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10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433D8B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A40DA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0871A6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342BE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D38E8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>0</w:t>
            </w: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9653C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14:paraId="2480969B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5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387888D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7C631B3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131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3A4EF0C">
            <w:pPr>
              <w:spacing w:after="0" w:line="259" w:lineRule="auto"/>
              <w:ind w:left="11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B377CC0">
            <w:pPr>
              <w:spacing w:after="0" w:line="259" w:lineRule="auto"/>
              <w:ind w:left="7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11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793513C">
            <w:pPr>
              <w:spacing w:after="0" w:line="259" w:lineRule="auto"/>
              <w:ind w:left="11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29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30824F8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4AF948B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</w:p>
        </w:tc>
      </w:tr>
    </w:tbl>
    <w:p w14:paraId="7721B28A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939746D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14:paraId="10C6C8EB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</w:p>
    <w:p w14:paraId="7D7C0C87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14:paraId="6D7F1109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14:paraId="460FB06B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14:paraId="1EF9208E">
      <w:pPr>
        <w:ind w:left="0" w:leftChars="0" w:firstLine="0" w:firstLineChars="0"/>
        <w:rPr>
          <w:b/>
          <w:sz w:val="28"/>
          <w:szCs w:val="28"/>
        </w:rPr>
      </w:pPr>
    </w:p>
    <w:p w14:paraId="39D0C0E3">
      <w:pPr>
        <w:spacing w:line="329" w:lineRule="auto"/>
        <w:ind w:left="0" w:leftChars="0" w:right="563" w:firstLine="0" w:firstLineChars="0"/>
        <w:rPr>
          <w:b/>
          <w:sz w:val="28"/>
          <w:szCs w:val="28"/>
        </w:rPr>
      </w:pPr>
    </w:p>
    <w:p w14:paraId="6DE286A1">
      <w:pPr>
        <w:spacing w:line="329" w:lineRule="auto"/>
        <w:ind w:left="912" w:right="563" w:firstLine="0"/>
        <w:rPr>
          <w:b/>
          <w:sz w:val="28"/>
          <w:szCs w:val="28"/>
        </w:rPr>
      </w:pPr>
    </w:p>
    <w:p w14:paraId="755DC7CD">
      <w:pPr>
        <w:ind w:left="1701" w:right="563" w:hanging="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УЧАЩИМИСЯ ПРОГРАММ ОСНОВНОГО ОБЩЕГО ОБРАЗОВАНИЯ ПО ПОКАЗАТЕЛЮ «УСПЕВАЕМОСТЬ» В 2022-2023 ГОДУ </w:t>
      </w:r>
    </w:p>
    <w:p w14:paraId="53269CE6">
      <w:pPr>
        <w:ind w:left="3055" w:right="563" w:hanging="1387"/>
        <w:rPr>
          <w:b/>
          <w:sz w:val="28"/>
          <w:szCs w:val="28"/>
        </w:rPr>
      </w:pPr>
    </w:p>
    <w:tbl>
      <w:tblPr>
        <w:tblStyle w:val="9"/>
        <w:tblW w:w="6678" w:type="dxa"/>
        <w:tblInd w:w="2515" w:type="dxa"/>
        <w:tblLayout w:type="autofit"/>
        <w:tblCellMar>
          <w:top w:w="38" w:type="dxa"/>
          <w:left w:w="58" w:type="dxa"/>
          <w:bottom w:w="0" w:type="dxa"/>
          <w:right w:w="3" w:type="dxa"/>
        </w:tblCellMar>
      </w:tblPr>
      <w:tblGrid>
        <w:gridCol w:w="1457"/>
        <w:gridCol w:w="1556"/>
        <w:gridCol w:w="766"/>
        <w:gridCol w:w="520"/>
        <w:gridCol w:w="764"/>
        <w:gridCol w:w="807"/>
        <w:gridCol w:w="808"/>
      </w:tblGrid>
      <w:tr w14:paraId="68F1DF28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62" w:hRule="atLeast"/>
        </w:trPr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39B5120A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Параллель </w:t>
            </w:r>
          </w:p>
        </w:tc>
        <w:tc>
          <w:tcPr>
            <w:tcW w:w="15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1DF55E9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6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861DAA6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Успевают </w:t>
            </w:r>
          </w:p>
        </w:tc>
      </w:tr>
      <w:tr w14:paraId="41CA844E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F4E0402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3066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487E765D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Всего </w:t>
            </w:r>
          </w:p>
        </w:tc>
        <w:tc>
          <w:tcPr>
            <w:tcW w:w="28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DEDC4E0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из них </w:t>
            </w:r>
          </w:p>
        </w:tc>
      </w:tr>
      <w:tr w14:paraId="7DB8D1BE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E36036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045407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EF2E42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6203CA9F">
            <w:pPr>
              <w:spacing w:after="0" w:line="259" w:lineRule="auto"/>
              <w:ind w:left="6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на </w:t>
            </w:r>
          </w:p>
          <w:p w14:paraId="61E7DB5C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"5" 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EAEAEA" w:sz="24" w:space="0"/>
              <w:right w:val="single" w:color="000000" w:sz="6" w:space="0"/>
            </w:tcBorders>
            <w:shd w:val="clear" w:color="auto" w:fill="EAEAEA"/>
          </w:tcPr>
          <w:p w14:paraId="5F4B2AB8">
            <w:pPr>
              <w:spacing w:after="0" w:line="259" w:lineRule="auto"/>
              <w:ind w:left="73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на "4", "5" </w:t>
            </w:r>
          </w:p>
        </w:tc>
        <w:tc>
          <w:tcPr>
            <w:tcW w:w="8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51733215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14:paraId="5B19DFC0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14:paraId="7336221F">
            <w:pPr>
              <w:spacing w:after="0" w:line="259" w:lineRule="auto"/>
              <w:ind w:left="117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"3" </w:t>
            </w:r>
          </w:p>
        </w:tc>
      </w:tr>
      <w:tr w14:paraId="5FB28471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8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46AD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304E0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385734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B4F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double" w:color="EAEAEA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477CE5A9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Всего </w:t>
            </w:r>
          </w:p>
        </w:tc>
        <w:tc>
          <w:tcPr>
            <w:tcW w:w="807" w:type="dxa"/>
            <w:tcBorders>
              <w:top w:val="double" w:color="EAEAEA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4CBE202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14:paraId="3D8D7A45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14:paraId="0352DD5C">
            <w:pPr>
              <w:spacing w:after="0" w:line="259" w:lineRule="auto"/>
              <w:ind w:left="116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"4"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11241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77B59F68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AC75233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272AB49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5A79548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0B8B866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481FAC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5582918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65CBFEE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</w:tr>
      <w:tr w14:paraId="3EE38B02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B6B7BE9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0412497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531CF68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EFA5486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889E4D6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A2B6AD4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519C678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0</w:t>
            </w:r>
          </w:p>
        </w:tc>
      </w:tr>
      <w:tr w14:paraId="2ECC3607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0690AB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088FFED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79C8F9D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24BE7F2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028B9D8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9D3B28C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0BCBC48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3</w:t>
            </w:r>
          </w:p>
        </w:tc>
      </w:tr>
      <w:tr w14:paraId="74D358B6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4DC91E7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4242EA0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14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5BC2BB8B">
            <w:pPr>
              <w:spacing w:after="0" w:line="259" w:lineRule="auto"/>
              <w:ind w:left="0" w:right="54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14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96CADC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7B0E96C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7306DCC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542A127A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</w:tr>
      <w:tr w14:paraId="55866719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5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DD351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5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72CD24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14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50949F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14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44FD9D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47782A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8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18F98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C6D381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14:paraId="54AA80EB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9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7011D7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6B2EFA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886680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02CEF1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3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D8E6B6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9EE4A8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3DDEC3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</w:tr>
      <w:tr w14:paraId="26B722CF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9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25494A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D661A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CCD68E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18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83BF17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32E383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E6544D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CD8FF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14:paraId="5A45832F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6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D45F83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9620E9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12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0B33E6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12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AF24C1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B187C1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C4FB07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 xml:space="preserve"> 1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76276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14:paraId="6659811B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3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90C9C8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9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43411E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10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2E6BFB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10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5FEF2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FE0DF8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5C759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>0</w:t>
            </w: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 xml:space="preserve"> 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8C7F62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14:paraId="3C7C886B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5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D3E8D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11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2396C0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DE099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A6FEA6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199B7F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F06840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EB12B0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14:paraId="3F28928D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5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A7910D6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F560FB9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  <w:p w14:paraId="30372B70">
            <w:pPr>
              <w:spacing w:after="0" w:line="259" w:lineRule="auto"/>
              <w:ind w:left="0" w:right="55" w:firstLine="0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3FA0FB6">
            <w:pPr>
              <w:spacing w:after="0" w:line="259" w:lineRule="auto"/>
              <w:ind w:left="11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CBEC70C">
            <w:pPr>
              <w:spacing w:after="0" w:line="259" w:lineRule="auto"/>
              <w:ind w:left="7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84D100E">
            <w:pPr>
              <w:spacing w:after="0" w:line="259" w:lineRule="auto"/>
              <w:ind w:left="11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32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6A8A4A0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AE3C403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6 </w:t>
            </w:r>
          </w:p>
        </w:tc>
      </w:tr>
    </w:tbl>
    <w:p w14:paraId="56CE82D3">
      <w:pPr>
        <w:spacing w:line="329" w:lineRule="auto"/>
        <w:ind w:left="912" w:right="563" w:firstLine="0"/>
        <w:rPr>
          <w:b/>
          <w:sz w:val="28"/>
          <w:szCs w:val="28"/>
        </w:rPr>
      </w:pPr>
    </w:p>
    <w:p w14:paraId="7D3621C1">
      <w:pPr>
        <w:spacing w:line="329" w:lineRule="auto"/>
        <w:ind w:left="912" w:right="563" w:firstLine="0"/>
        <w:rPr>
          <w:b/>
          <w:sz w:val="28"/>
          <w:szCs w:val="28"/>
        </w:rPr>
      </w:pPr>
    </w:p>
    <w:p w14:paraId="6D96A544">
      <w:pPr>
        <w:spacing w:line="329" w:lineRule="auto"/>
        <w:ind w:left="0" w:leftChars="0" w:right="563" w:firstLine="0" w:firstLineChars="0"/>
        <w:rPr>
          <w:b/>
          <w:sz w:val="28"/>
          <w:szCs w:val="28"/>
        </w:rPr>
      </w:pPr>
    </w:p>
    <w:p w14:paraId="05FEE414">
      <w:pPr>
        <w:spacing w:line="329" w:lineRule="auto"/>
        <w:ind w:left="912" w:right="563" w:firstLine="0"/>
        <w:rPr>
          <w:b/>
          <w:sz w:val="28"/>
          <w:szCs w:val="28"/>
        </w:rPr>
      </w:pPr>
    </w:p>
    <w:p w14:paraId="7999CBAD">
      <w:pPr>
        <w:spacing w:line="329" w:lineRule="auto"/>
        <w:ind w:left="0" w:leftChars="0" w:right="563" w:firstLine="0" w:firstLineChars="0"/>
        <w:rPr>
          <w:b/>
          <w:sz w:val="28"/>
          <w:szCs w:val="28"/>
        </w:rPr>
      </w:pPr>
    </w:p>
    <w:p w14:paraId="0A656381">
      <w:pPr>
        <w:spacing w:line="329" w:lineRule="auto"/>
        <w:ind w:left="912" w:right="563" w:firstLine="0"/>
        <w:rPr>
          <w:b/>
          <w:sz w:val="28"/>
          <w:szCs w:val="28"/>
        </w:rPr>
      </w:pPr>
    </w:p>
    <w:p w14:paraId="7E87009E">
      <w:pPr>
        <w:ind w:left="1701" w:right="563" w:hanging="33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УЧАЩИМИСЯ ПРОГРАММ ОСНОВНОГО ОБЩЕГО ОБРАЗОВАНИЯ ПО ПОКАЗАТЕЛЮ «УСПЕВАЕМОСТЬ» В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ГОДУ </w:t>
      </w:r>
    </w:p>
    <w:p w14:paraId="749BB2A8">
      <w:pPr>
        <w:ind w:left="3055" w:right="563" w:hanging="1387"/>
        <w:rPr>
          <w:b/>
          <w:sz w:val="28"/>
          <w:szCs w:val="28"/>
        </w:rPr>
      </w:pPr>
    </w:p>
    <w:tbl>
      <w:tblPr>
        <w:tblStyle w:val="9"/>
        <w:tblW w:w="6678" w:type="dxa"/>
        <w:tblInd w:w="2515" w:type="dxa"/>
        <w:tblLayout w:type="autofit"/>
        <w:tblCellMar>
          <w:top w:w="38" w:type="dxa"/>
          <w:left w:w="58" w:type="dxa"/>
          <w:bottom w:w="0" w:type="dxa"/>
          <w:right w:w="3" w:type="dxa"/>
        </w:tblCellMar>
      </w:tblPr>
      <w:tblGrid>
        <w:gridCol w:w="1457"/>
        <w:gridCol w:w="1556"/>
        <w:gridCol w:w="766"/>
        <w:gridCol w:w="520"/>
        <w:gridCol w:w="764"/>
        <w:gridCol w:w="807"/>
        <w:gridCol w:w="808"/>
      </w:tblGrid>
      <w:tr w14:paraId="7D2F5DF8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62" w:hRule="atLeast"/>
        </w:trPr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1AF419C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Параллель </w:t>
            </w:r>
          </w:p>
        </w:tc>
        <w:tc>
          <w:tcPr>
            <w:tcW w:w="15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73612D8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6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D2BA61D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Успевают </w:t>
            </w:r>
          </w:p>
        </w:tc>
      </w:tr>
      <w:tr w14:paraId="244BBDC5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D667E6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9FDC048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1205EBFD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4"/>
                <w:szCs w:val="24"/>
              </w:rPr>
              <w:t>Все</w:t>
            </w:r>
            <w:r>
              <w:rPr>
                <w:b/>
                <w:color w:val="111111"/>
                <w:sz w:val="24"/>
                <w:szCs w:val="24"/>
                <w:lang w:val="ru-RU"/>
              </w:rPr>
              <w:t>г</w:t>
            </w:r>
            <w:r>
              <w:rPr>
                <w:b/>
                <w:color w:val="111111"/>
                <w:sz w:val="24"/>
                <w:szCs w:val="24"/>
              </w:rPr>
              <w:t>о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AF4D1A1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из них </w:t>
            </w:r>
          </w:p>
        </w:tc>
      </w:tr>
      <w:tr w14:paraId="5A9367E2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0F2034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A4F81EF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70F0B8F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45E01324">
            <w:pPr>
              <w:spacing w:after="0" w:line="259" w:lineRule="auto"/>
              <w:ind w:left="6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на </w:t>
            </w:r>
          </w:p>
          <w:p w14:paraId="4B60C598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"5" 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EAEAEA" w:sz="24" w:space="0"/>
              <w:right w:val="single" w:color="000000" w:sz="6" w:space="0"/>
            </w:tcBorders>
            <w:shd w:val="clear" w:color="auto" w:fill="EAEAEA"/>
          </w:tcPr>
          <w:p w14:paraId="23FAF6E8">
            <w:pPr>
              <w:spacing w:after="0" w:line="259" w:lineRule="auto"/>
              <w:ind w:left="73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на "4", "5" </w:t>
            </w:r>
          </w:p>
        </w:tc>
        <w:tc>
          <w:tcPr>
            <w:tcW w:w="8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5BC341EA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14:paraId="087FCFF2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14:paraId="7EE67D92">
            <w:pPr>
              <w:spacing w:after="0" w:line="259" w:lineRule="auto"/>
              <w:ind w:left="117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"3" </w:t>
            </w:r>
          </w:p>
        </w:tc>
      </w:tr>
      <w:tr w14:paraId="77D425D7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8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F368B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9B304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9E780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43C85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double" w:color="EAEAEA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vAlign w:val="center"/>
          </w:tcPr>
          <w:p w14:paraId="0DA5634D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Всего </w:t>
            </w:r>
          </w:p>
        </w:tc>
        <w:tc>
          <w:tcPr>
            <w:tcW w:w="807" w:type="dxa"/>
            <w:tcBorders>
              <w:top w:val="double" w:color="EAEAEA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5B7CDA8E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14:paraId="29E4AC88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14:paraId="6AB46AB3">
            <w:pPr>
              <w:spacing w:after="0" w:line="259" w:lineRule="auto"/>
              <w:ind w:left="116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"4"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4F9EF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6856CFE3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7E44B58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4099A36">
            <w:pPr>
              <w:spacing w:after="0" w:line="259" w:lineRule="auto"/>
              <w:ind w:left="0" w:right="55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718FEDF">
            <w:pPr>
              <w:spacing w:after="0" w:line="259" w:lineRule="auto"/>
              <w:ind w:left="0" w:right="54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961AB91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40AB869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0327A34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A1974AE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</w:tr>
      <w:tr w14:paraId="713A5FD0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3D43E53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2784867">
            <w:pPr>
              <w:spacing w:after="0" w:line="259" w:lineRule="auto"/>
              <w:ind w:left="0" w:right="55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13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CE6F68A">
            <w:pPr>
              <w:spacing w:after="0" w:line="259" w:lineRule="auto"/>
              <w:ind w:left="0" w:right="54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01512E3">
            <w:pPr>
              <w:spacing w:after="0" w:line="259" w:lineRule="auto"/>
              <w:ind w:left="0" w:right="52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596847D">
            <w:pPr>
              <w:spacing w:after="0" w:line="259" w:lineRule="auto"/>
              <w:ind w:left="0" w:right="58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8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ED82C87">
            <w:pPr>
              <w:spacing w:after="0" w:line="259" w:lineRule="auto"/>
              <w:ind w:left="0" w:right="56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4C6197F">
            <w:pPr>
              <w:spacing w:after="0" w:line="259" w:lineRule="auto"/>
              <w:ind w:left="0" w:right="53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0</w:t>
            </w:r>
          </w:p>
        </w:tc>
      </w:tr>
      <w:tr w14:paraId="7BCFE716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500435F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DF0B42E">
            <w:pPr>
              <w:spacing w:after="0" w:line="259" w:lineRule="auto"/>
              <w:ind w:left="0" w:right="55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17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5BFC24B">
            <w:pPr>
              <w:spacing w:after="0" w:line="259" w:lineRule="auto"/>
              <w:ind w:left="0" w:right="54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17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90CB7CA">
            <w:pPr>
              <w:spacing w:after="0" w:line="259" w:lineRule="auto"/>
              <w:ind w:left="0" w:right="52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4DB9600">
            <w:pPr>
              <w:spacing w:after="0" w:line="259" w:lineRule="auto"/>
              <w:ind w:left="0" w:right="58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8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719578A">
            <w:pPr>
              <w:spacing w:after="0" w:line="259" w:lineRule="auto"/>
              <w:ind w:left="0" w:right="56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2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B9B1FBF">
            <w:pPr>
              <w:spacing w:after="0" w:line="259" w:lineRule="auto"/>
              <w:ind w:left="0" w:right="53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0</w:t>
            </w:r>
          </w:p>
        </w:tc>
      </w:tr>
      <w:tr w14:paraId="41AE4278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4CEEFC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5F70E70">
            <w:pPr>
              <w:spacing w:after="0" w:line="259" w:lineRule="auto"/>
              <w:ind w:left="0" w:right="55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16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40758AD">
            <w:pPr>
              <w:spacing w:after="0" w:line="259" w:lineRule="auto"/>
              <w:ind w:left="0" w:right="54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CE3FC44">
            <w:pPr>
              <w:spacing w:after="0" w:line="259" w:lineRule="auto"/>
              <w:ind w:left="0" w:right="52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ED7CFD9">
            <w:pPr>
              <w:spacing w:after="0" w:line="259" w:lineRule="auto"/>
              <w:ind w:left="0" w:right="58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7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8EAED16">
            <w:pPr>
              <w:spacing w:after="0" w:line="259" w:lineRule="auto"/>
              <w:ind w:left="0" w:right="56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534861F">
            <w:pPr>
              <w:spacing w:after="0" w:line="259" w:lineRule="auto"/>
              <w:ind w:left="0" w:right="53" w:firstLine="0"/>
              <w:jc w:val="center"/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0</w:t>
            </w:r>
          </w:p>
        </w:tc>
      </w:tr>
      <w:tr w14:paraId="684BBDEF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5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090CE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5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3CBDD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15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E00A3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15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1462C3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2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6C852D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C04798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0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E5E2D6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0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14:paraId="160E0C88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9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338B71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CB4DF8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16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ED939D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16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362E8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0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091D19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7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83F1FF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2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F3BA81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14:paraId="5AAD232F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9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78B328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40E8B6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18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BC9723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17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37F7E0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3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ADF851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2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9146E1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0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E5E86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14:paraId="5833087E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26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2064C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9A72B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18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51CB62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18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F1DDD6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2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06272B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2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50C051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0</w:t>
            </w: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43A4FB">
            <w:pPr>
              <w:spacing w:after="0" w:line="259" w:lineRule="auto"/>
              <w:ind w:left="0" w:right="55" w:firstLine="0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</w:tr>
      <w:tr w14:paraId="5B652907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3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D20D98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9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1D9E83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E7063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BB8400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1F7B4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1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424A5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ab/>
            </w: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0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0B874D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rFonts w:hint="default"/>
                <w:color w:val="111111"/>
                <w:sz w:val="28"/>
                <w:szCs w:val="28"/>
                <w:lang w:val="ru-RU"/>
              </w:rPr>
              <w:t>0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14:paraId="7EB344E3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51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E6361A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5E1C2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BB3558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40C112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82364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F9D57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C37A54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14:paraId="315BECA5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5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58F4D18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7C36CDC3">
            <w:pPr>
              <w:spacing w:after="0" w:line="259" w:lineRule="auto"/>
              <w:ind w:left="0" w:right="55" w:firstLine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138</w:t>
            </w:r>
          </w:p>
          <w:p w14:paraId="4A176572">
            <w:pPr>
              <w:spacing w:after="0" w:line="259" w:lineRule="auto"/>
              <w:ind w:left="0" w:right="55" w:firstLine="0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EADDDEB">
            <w:pPr>
              <w:spacing w:after="0" w:line="259" w:lineRule="auto"/>
              <w:ind w:left="112" w:right="0" w:firstLine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137</w:t>
            </w: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98C4272">
            <w:pPr>
              <w:spacing w:after="0" w:line="259" w:lineRule="auto"/>
              <w:ind w:left="71" w:right="0" w:firstLine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13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3F0A7D90">
            <w:pPr>
              <w:spacing w:after="0" w:line="259" w:lineRule="auto"/>
              <w:ind w:left="111" w:right="0" w:firstLine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111111"/>
                <w:sz w:val="28"/>
                <w:szCs w:val="28"/>
                <w:lang w:val="ru-RU"/>
              </w:rPr>
              <w:t>36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E57AD77">
            <w:pPr>
              <w:spacing w:after="0" w:line="259" w:lineRule="auto"/>
              <w:ind w:left="0" w:right="56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4CE549CB">
            <w:pPr>
              <w:spacing w:after="0" w:line="259" w:lineRule="auto"/>
              <w:ind w:left="0" w:right="53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0C5BFE5E">
        <w:tblPrEx>
          <w:tblCellMar>
            <w:top w:w="38" w:type="dxa"/>
            <w:left w:w="58" w:type="dxa"/>
            <w:bottom w:w="0" w:type="dxa"/>
            <w:right w:w="3" w:type="dxa"/>
          </w:tblCellMar>
        </w:tblPrEx>
        <w:trPr>
          <w:trHeight w:val="385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2F43AA3F">
            <w:pPr>
              <w:spacing w:after="0" w:line="259" w:lineRule="auto"/>
              <w:ind w:left="0" w:right="60" w:firstLine="0"/>
              <w:jc w:val="both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9C23340">
            <w:pPr>
              <w:spacing w:after="0" w:line="259" w:lineRule="auto"/>
              <w:ind w:left="0" w:right="55" w:firstLine="0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04C02EE4">
            <w:pPr>
              <w:spacing w:after="0" w:line="259" w:lineRule="auto"/>
              <w:ind w:left="112" w:right="0" w:firstLine="0"/>
              <w:jc w:val="left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63D011E2">
            <w:pPr>
              <w:spacing w:after="0" w:line="259" w:lineRule="auto"/>
              <w:ind w:left="71" w:right="0" w:firstLine="0"/>
              <w:jc w:val="left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BA8C6BA">
            <w:pPr>
              <w:spacing w:after="0" w:line="259" w:lineRule="auto"/>
              <w:ind w:left="111" w:right="0" w:firstLine="0"/>
              <w:jc w:val="left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925BBA7">
            <w:pPr>
              <w:spacing w:after="0" w:line="259" w:lineRule="auto"/>
              <w:ind w:left="0" w:right="56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</w:tcPr>
          <w:p w14:paraId="1AB7BAE4">
            <w:pPr>
              <w:spacing w:after="0" w:line="259" w:lineRule="auto"/>
              <w:ind w:left="0" w:right="53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</w:p>
        </w:tc>
      </w:tr>
    </w:tbl>
    <w:p w14:paraId="19081494">
      <w:pPr>
        <w:spacing w:line="329" w:lineRule="auto"/>
        <w:ind w:left="912" w:right="563" w:firstLine="0"/>
        <w:rPr>
          <w:b/>
          <w:sz w:val="28"/>
          <w:szCs w:val="28"/>
        </w:rPr>
      </w:pPr>
    </w:p>
    <w:p w14:paraId="34B39D46">
      <w:pPr>
        <w:spacing w:line="329" w:lineRule="auto"/>
        <w:ind w:left="912" w:right="563" w:firstLine="0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Абдулазизов</w:t>
      </w:r>
      <w:r>
        <w:rPr>
          <w:rFonts w:hint="default"/>
          <w:b/>
          <w:sz w:val="28"/>
          <w:szCs w:val="28"/>
          <w:lang w:val="ru-RU"/>
        </w:rPr>
        <w:t xml:space="preserve"> Х. не аттестован. Оставлен на второй год.</w:t>
      </w:r>
    </w:p>
    <w:p w14:paraId="221427DE">
      <w:pPr>
        <w:spacing w:line="329" w:lineRule="auto"/>
        <w:ind w:left="0" w:leftChars="0" w:right="563" w:firstLine="0" w:firstLineChars="0"/>
        <w:rPr>
          <w:b/>
          <w:sz w:val="28"/>
          <w:szCs w:val="28"/>
        </w:rPr>
      </w:pPr>
    </w:p>
    <w:p w14:paraId="2FF045B1">
      <w:pPr>
        <w:spacing w:line="329" w:lineRule="auto"/>
        <w:ind w:left="912" w:right="563" w:firstLine="0"/>
        <w:rPr>
          <w:rFonts w:ascii="Arial Black" w:hAnsi="Arial Black"/>
          <w:b/>
          <w:sz w:val="28"/>
          <w:szCs w:val="28"/>
        </w:rPr>
      </w:pPr>
    </w:p>
    <w:p w14:paraId="2792E4E0">
      <w:pPr>
        <w:spacing w:line="329" w:lineRule="auto"/>
        <w:ind w:left="912" w:right="563" w:firstLine="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Анализ ВПР за  2021-2022 </w:t>
      </w:r>
      <w:r>
        <w:rPr>
          <w:rFonts w:hint="default" w:ascii="Arial Black" w:hAnsi="Arial Black"/>
          <w:b/>
          <w:sz w:val="28"/>
          <w:szCs w:val="28"/>
          <w:lang w:val="ru-RU"/>
        </w:rPr>
        <w:t xml:space="preserve">, </w:t>
      </w:r>
      <w:r>
        <w:rPr>
          <w:rFonts w:ascii="Arial Black" w:hAnsi="Arial Black"/>
          <w:b/>
          <w:sz w:val="28"/>
          <w:szCs w:val="28"/>
        </w:rPr>
        <w:t>2022-2023</w:t>
      </w:r>
      <w:r>
        <w:rPr>
          <w:rFonts w:hint="default" w:ascii="Arial Black" w:hAnsi="Arial Black"/>
          <w:b/>
          <w:sz w:val="28"/>
          <w:szCs w:val="28"/>
          <w:lang w:val="ru-RU"/>
        </w:rPr>
        <w:t xml:space="preserve"> и 2023-2024</w:t>
      </w:r>
      <w:r>
        <w:rPr>
          <w:rFonts w:ascii="Arial Black" w:hAnsi="Arial Black"/>
          <w:b/>
          <w:sz w:val="28"/>
          <w:szCs w:val="28"/>
        </w:rPr>
        <w:t xml:space="preserve"> учебный год .</w:t>
      </w:r>
    </w:p>
    <w:p w14:paraId="3F43C02A">
      <w:pPr>
        <w:spacing w:line="329" w:lineRule="auto"/>
        <w:ind w:left="912" w:right="563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Статистика по предметам </w:t>
      </w:r>
    </w:p>
    <w:p w14:paraId="05D96382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Cs w:val="24"/>
          <w:lang w:eastAsia="en-US"/>
        </w:rPr>
      </w:pPr>
    </w:p>
    <w:p w14:paraId="04015447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Cs w:val="24"/>
          <w:lang w:eastAsia="en-US"/>
        </w:rPr>
      </w:pPr>
    </w:p>
    <w:p w14:paraId="58A27E1E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Bidi"/>
          <w:b/>
          <w:color w:val="auto"/>
          <w:szCs w:val="24"/>
          <w:lang w:eastAsia="en-US"/>
        </w:rPr>
        <w:t>202</w:t>
      </w:r>
      <w:r>
        <w:rPr>
          <w:rFonts w:hint="default" w:asciiTheme="minorHAnsi" w:hAnsiTheme="minorHAnsi" w:eastAsiaTheme="minorHAnsi" w:cstheme="minorBidi"/>
          <w:b/>
          <w:color w:val="auto"/>
          <w:szCs w:val="24"/>
          <w:lang w:val="ru-RU" w:eastAsia="en-US"/>
        </w:rPr>
        <w:t xml:space="preserve">2 </w:t>
      </w:r>
      <w:r>
        <w:rPr>
          <w:rFonts w:asciiTheme="minorHAnsi" w:hAnsiTheme="minorHAnsi" w:eastAsiaTheme="minorHAnsi" w:cstheme="minorBidi"/>
          <w:b/>
          <w:color w:val="auto"/>
          <w:szCs w:val="24"/>
          <w:lang w:eastAsia="en-US"/>
        </w:rPr>
        <w:t xml:space="preserve"> в ГКОУ РД «СОШ Ботлихского района».</w:t>
      </w:r>
    </w:p>
    <w:p w14:paraId="2E4A230E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407"/>
        <w:gridCol w:w="1682"/>
        <w:gridCol w:w="1360"/>
        <w:gridCol w:w="1563"/>
        <w:gridCol w:w="1563"/>
        <w:gridCol w:w="1360"/>
      </w:tblGrid>
      <w:tr w14:paraId="7FD2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1F2715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694" w:type="dxa"/>
          </w:tcPr>
          <w:p w14:paraId="72CD6A1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126" w:type="dxa"/>
          </w:tcPr>
          <w:p w14:paraId="2EBEB59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Количество уч.</w:t>
            </w:r>
          </w:p>
        </w:tc>
        <w:tc>
          <w:tcPr>
            <w:tcW w:w="1559" w:type="dxa"/>
          </w:tcPr>
          <w:p w14:paraId="0375015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  (%)</w:t>
            </w:r>
          </w:p>
        </w:tc>
        <w:tc>
          <w:tcPr>
            <w:tcW w:w="1843" w:type="dxa"/>
          </w:tcPr>
          <w:p w14:paraId="6B765D5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 (%)</w:t>
            </w:r>
          </w:p>
        </w:tc>
        <w:tc>
          <w:tcPr>
            <w:tcW w:w="1843" w:type="dxa"/>
          </w:tcPr>
          <w:p w14:paraId="3B5718F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 (%)</w:t>
            </w:r>
          </w:p>
        </w:tc>
        <w:tc>
          <w:tcPr>
            <w:tcW w:w="1559" w:type="dxa"/>
          </w:tcPr>
          <w:p w14:paraId="7C86F15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 (%)</w:t>
            </w:r>
          </w:p>
        </w:tc>
      </w:tr>
      <w:tr w14:paraId="1D73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35E6C0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</w:tcPr>
          <w:p w14:paraId="6967A1A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2126" w:type="dxa"/>
          </w:tcPr>
          <w:p w14:paraId="1AF1232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59" w:type="dxa"/>
          </w:tcPr>
          <w:p w14:paraId="303CC9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6C5334E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52,63</w:t>
            </w:r>
          </w:p>
        </w:tc>
        <w:tc>
          <w:tcPr>
            <w:tcW w:w="1843" w:type="dxa"/>
          </w:tcPr>
          <w:p w14:paraId="7F0396A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26,32</w:t>
            </w:r>
          </w:p>
        </w:tc>
        <w:tc>
          <w:tcPr>
            <w:tcW w:w="1559" w:type="dxa"/>
          </w:tcPr>
          <w:p w14:paraId="7060BD1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21,05</w:t>
            </w:r>
          </w:p>
        </w:tc>
      </w:tr>
      <w:tr w14:paraId="075F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AA3A0F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</w:tcPr>
          <w:p w14:paraId="30ED649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126" w:type="dxa"/>
          </w:tcPr>
          <w:p w14:paraId="2429360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14:paraId="02E3274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213450F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</w:tcPr>
          <w:p w14:paraId="2497EF6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14:paraId="275D9CC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30</w:t>
            </w:r>
          </w:p>
        </w:tc>
      </w:tr>
      <w:tr w14:paraId="717F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E9FC05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</w:tcPr>
          <w:p w14:paraId="615B313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2126" w:type="dxa"/>
          </w:tcPr>
          <w:p w14:paraId="796701C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14:paraId="081D811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274FC9F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43" w:type="dxa"/>
          </w:tcPr>
          <w:p w14:paraId="29F47E5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559" w:type="dxa"/>
          </w:tcPr>
          <w:p w14:paraId="61BD2F8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14:paraId="34F6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C52AC4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14:paraId="108C445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</w:tcPr>
          <w:p w14:paraId="75697F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14:paraId="64300A5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6,67</w:t>
            </w:r>
          </w:p>
        </w:tc>
        <w:tc>
          <w:tcPr>
            <w:tcW w:w="1843" w:type="dxa"/>
          </w:tcPr>
          <w:p w14:paraId="6289BF6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3" w:type="dxa"/>
          </w:tcPr>
          <w:p w14:paraId="1C6C9F5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</w:tcPr>
          <w:p w14:paraId="0F8BEE2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13,33</w:t>
            </w:r>
          </w:p>
        </w:tc>
      </w:tr>
      <w:tr w14:paraId="3017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EA1F46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14:paraId="398E167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</w:tcPr>
          <w:p w14:paraId="3796E45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14:paraId="57D6253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6,67</w:t>
            </w:r>
          </w:p>
        </w:tc>
        <w:tc>
          <w:tcPr>
            <w:tcW w:w="1843" w:type="dxa"/>
          </w:tcPr>
          <w:p w14:paraId="4F8C24F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46,67</w:t>
            </w:r>
          </w:p>
        </w:tc>
        <w:tc>
          <w:tcPr>
            <w:tcW w:w="1843" w:type="dxa"/>
          </w:tcPr>
          <w:p w14:paraId="67BC9FF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</w:tcPr>
          <w:p w14:paraId="68259B0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6,67</w:t>
            </w:r>
          </w:p>
        </w:tc>
      </w:tr>
      <w:tr w14:paraId="690B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ED1385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14:paraId="1F3EB3B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126" w:type="dxa"/>
          </w:tcPr>
          <w:p w14:paraId="5301124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14:paraId="43F7512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582C8C2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53,33</w:t>
            </w:r>
          </w:p>
        </w:tc>
        <w:tc>
          <w:tcPr>
            <w:tcW w:w="1843" w:type="dxa"/>
          </w:tcPr>
          <w:p w14:paraId="08D95D2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26,67</w:t>
            </w:r>
          </w:p>
        </w:tc>
        <w:tc>
          <w:tcPr>
            <w:tcW w:w="1559" w:type="dxa"/>
          </w:tcPr>
          <w:p w14:paraId="046C465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14:paraId="67E8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7A64C2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14:paraId="71EE1D1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126" w:type="dxa"/>
          </w:tcPr>
          <w:p w14:paraId="4847F89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14:paraId="6E93D04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3150C8C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66,67</w:t>
            </w:r>
          </w:p>
        </w:tc>
        <w:tc>
          <w:tcPr>
            <w:tcW w:w="1843" w:type="dxa"/>
          </w:tcPr>
          <w:p w14:paraId="11A861C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14:paraId="799887F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13,33</w:t>
            </w:r>
          </w:p>
        </w:tc>
      </w:tr>
      <w:tr w14:paraId="7E07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C9B6D5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</w:tcPr>
          <w:p w14:paraId="4723922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</w:tcPr>
          <w:p w14:paraId="2C38983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</w:tcPr>
          <w:p w14:paraId="5262FF4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662A58D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33,33</w:t>
            </w:r>
          </w:p>
        </w:tc>
        <w:tc>
          <w:tcPr>
            <w:tcW w:w="1843" w:type="dxa"/>
          </w:tcPr>
          <w:p w14:paraId="6807BA1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58,33</w:t>
            </w:r>
          </w:p>
        </w:tc>
        <w:tc>
          <w:tcPr>
            <w:tcW w:w="1559" w:type="dxa"/>
          </w:tcPr>
          <w:p w14:paraId="750F4E4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8,33</w:t>
            </w:r>
          </w:p>
        </w:tc>
      </w:tr>
      <w:tr w14:paraId="0BAE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AE266B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</w:tcPr>
          <w:p w14:paraId="2913764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</w:tcPr>
          <w:p w14:paraId="4FF8931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14:paraId="6490C3D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5012ADB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843" w:type="dxa"/>
          </w:tcPr>
          <w:p w14:paraId="1B20A4E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59" w:type="dxa"/>
          </w:tcPr>
          <w:p w14:paraId="799C896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4D6F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3590CC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</w:tcPr>
          <w:p w14:paraId="4056FA3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126" w:type="dxa"/>
          </w:tcPr>
          <w:p w14:paraId="253FF1E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14:paraId="4AD1CA2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13FF348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36,36</w:t>
            </w:r>
          </w:p>
        </w:tc>
        <w:tc>
          <w:tcPr>
            <w:tcW w:w="1843" w:type="dxa"/>
          </w:tcPr>
          <w:p w14:paraId="091B9B2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54,55</w:t>
            </w:r>
          </w:p>
        </w:tc>
        <w:tc>
          <w:tcPr>
            <w:tcW w:w="1559" w:type="dxa"/>
          </w:tcPr>
          <w:p w14:paraId="26699DD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9,09</w:t>
            </w:r>
          </w:p>
        </w:tc>
      </w:tr>
      <w:tr w14:paraId="7C33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44E080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</w:tcPr>
          <w:p w14:paraId="5B5459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126" w:type="dxa"/>
          </w:tcPr>
          <w:p w14:paraId="7733EE3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</w:tcPr>
          <w:p w14:paraId="252E086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3B90BF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41,47</w:t>
            </w:r>
          </w:p>
        </w:tc>
        <w:tc>
          <w:tcPr>
            <w:tcW w:w="1843" w:type="dxa"/>
          </w:tcPr>
          <w:p w14:paraId="12706C5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58,33</w:t>
            </w:r>
          </w:p>
        </w:tc>
        <w:tc>
          <w:tcPr>
            <w:tcW w:w="1559" w:type="dxa"/>
          </w:tcPr>
          <w:p w14:paraId="2303BC4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7CFA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DB6380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060B0FC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</w:tcPr>
          <w:p w14:paraId="4AF5BB0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14:paraId="4B2E9E2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57C297C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3" w:type="dxa"/>
          </w:tcPr>
          <w:p w14:paraId="0C46D07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14:paraId="53C288C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14:paraId="14FD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21AE25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1F9821C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</w:tcPr>
          <w:p w14:paraId="456A637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14:paraId="32FE417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3C76295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77,78</w:t>
            </w:r>
          </w:p>
        </w:tc>
        <w:tc>
          <w:tcPr>
            <w:tcW w:w="1843" w:type="dxa"/>
          </w:tcPr>
          <w:p w14:paraId="03EB4A6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11,11</w:t>
            </w:r>
          </w:p>
        </w:tc>
        <w:tc>
          <w:tcPr>
            <w:tcW w:w="1559" w:type="dxa"/>
          </w:tcPr>
          <w:p w14:paraId="566D2E9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11,11</w:t>
            </w:r>
          </w:p>
        </w:tc>
      </w:tr>
      <w:tr w14:paraId="1F7C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0C901C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5D271A0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126" w:type="dxa"/>
          </w:tcPr>
          <w:p w14:paraId="153A2C8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14:paraId="5D35BD3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</w:tcPr>
          <w:p w14:paraId="3B794FB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843" w:type="dxa"/>
          </w:tcPr>
          <w:p w14:paraId="03FFD5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14:paraId="2FFDAA2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7856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CAE064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24AF296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126" w:type="dxa"/>
          </w:tcPr>
          <w:p w14:paraId="6FA06DE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14:paraId="7307EB9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04CEB60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</w:tcPr>
          <w:p w14:paraId="12AA172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559" w:type="dxa"/>
          </w:tcPr>
          <w:p w14:paraId="15A6F6F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12,5</w:t>
            </w:r>
          </w:p>
        </w:tc>
      </w:tr>
      <w:tr w14:paraId="0CA5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395430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7021B7C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126" w:type="dxa"/>
          </w:tcPr>
          <w:p w14:paraId="2808796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14:paraId="3F2F550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41B0E4E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55,56</w:t>
            </w:r>
          </w:p>
        </w:tc>
        <w:tc>
          <w:tcPr>
            <w:tcW w:w="1843" w:type="dxa"/>
          </w:tcPr>
          <w:p w14:paraId="4B950DE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44,44</w:t>
            </w:r>
          </w:p>
        </w:tc>
        <w:tc>
          <w:tcPr>
            <w:tcW w:w="1559" w:type="dxa"/>
          </w:tcPr>
          <w:p w14:paraId="5675702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71B3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F227A3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791507D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126" w:type="dxa"/>
          </w:tcPr>
          <w:p w14:paraId="787A90D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14:paraId="121D5D3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2B19BBC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843" w:type="dxa"/>
          </w:tcPr>
          <w:p w14:paraId="2C5B955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14:paraId="4D5F972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12,5</w:t>
            </w:r>
          </w:p>
        </w:tc>
      </w:tr>
      <w:tr w14:paraId="02C3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B414B4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1338DDF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126" w:type="dxa"/>
          </w:tcPr>
          <w:p w14:paraId="6599DB3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14:paraId="467460E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</w:tcPr>
          <w:p w14:paraId="55DD0C5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 60</w:t>
            </w:r>
          </w:p>
        </w:tc>
        <w:tc>
          <w:tcPr>
            <w:tcW w:w="1843" w:type="dxa"/>
          </w:tcPr>
          <w:p w14:paraId="509F1FC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14:paraId="2A52145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14:paraId="66D0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32D025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14:paraId="0E45F64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126" w:type="dxa"/>
          </w:tcPr>
          <w:p w14:paraId="6E580FD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14:paraId="7085C3B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725DB33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</w:tcPr>
          <w:p w14:paraId="2AD1CAF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559" w:type="dxa"/>
          </w:tcPr>
          <w:p w14:paraId="6FE2D01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12,5</w:t>
            </w:r>
          </w:p>
        </w:tc>
      </w:tr>
      <w:tr w14:paraId="784F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0B70BC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4" w:type="dxa"/>
          </w:tcPr>
          <w:p w14:paraId="73E55D4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</w:tcPr>
          <w:p w14:paraId="73185C2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14:paraId="261FEDF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1843" w:type="dxa"/>
          </w:tcPr>
          <w:p w14:paraId="6EA9D83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1843" w:type="dxa"/>
          </w:tcPr>
          <w:p w14:paraId="32FD462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71,43</w:t>
            </w:r>
          </w:p>
        </w:tc>
        <w:tc>
          <w:tcPr>
            <w:tcW w:w="1559" w:type="dxa"/>
          </w:tcPr>
          <w:p w14:paraId="57589C4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6F9B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4B5B8B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4" w:type="dxa"/>
          </w:tcPr>
          <w:p w14:paraId="05BC7F6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</w:tcPr>
          <w:p w14:paraId="08D4B2C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14:paraId="24C4051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424C581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1843" w:type="dxa"/>
          </w:tcPr>
          <w:p w14:paraId="53B7E58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42,86</w:t>
            </w:r>
          </w:p>
        </w:tc>
        <w:tc>
          <w:tcPr>
            <w:tcW w:w="1559" w:type="dxa"/>
          </w:tcPr>
          <w:p w14:paraId="2B817BD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09EB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BAC1BD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4" w:type="dxa"/>
          </w:tcPr>
          <w:p w14:paraId="0CA05AB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126" w:type="dxa"/>
          </w:tcPr>
          <w:p w14:paraId="5633C20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</w:tcPr>
          <w:p w14:paraId="76E5FAA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14:paraId="3F02E03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843" w:type="dxa"/>
          </w:tcPr>
          <w:p w14:paraId="3946FB0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14:paraId="161D458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</w:tbl>
    <w:p w14:paraId="0B8C7845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2D4CA482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5397461C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793242C9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4DB0DA56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36"/>
          <w:szCs w:val="36"/>
          <w:lang w:eastAsia="en-US"/>
        </w:rPr>
      </w:pPr>
      <w:r>
        <w:rPr>
          <w:rFonts w:asciiTheme="minorHAnsi" w:hAnsiTheme="minorHAnsi" w:eastAsiaTheme="minorHAnsi" w:cstheme="minorBidi"/>
          <w:b/>
          <w:color w:val="auto"/>
          <w:sz w:val="36"/>
          <w:szCs w:val="36"/>
          <w:lang w:eastAsia="en-US"/>
        </w:rPr>
        <w:t>Результаты ВПР 202</w:t>
      </w:r>
      <w:r>
        <w:rPr>
          <w:rFonts w:hint="default" w:asciiTheme="minorHAnsi" w:hAnsiTheme="minorHAnsi" w:eastAsiaTheme="minorHAnsi" w:cstheme="minorBidi"/>
          <w:b/>
          <w:color w:val="auto"/>
          <w:sz w:val="36"/>
          <w:szCs w:val="36"/>
          <w:lang w:val="ru-RU" w:eastAsia="en-US"/>
        </w:rPr>
        <w:t>3</w:t>
      </w:r>
      <w:r>
        <w:rPr>
          <w:rFonts w:asciiTheme="minorHAnsi" w:hAnsiTheme="minorHAnsi" w:eastAsiaTheme="minorHAnsi" w:cstheme="minorBidi"/>
          <w:b/>
          <w:color w:val="auto"/>
          <w:sz w:val="36"/>
          <w:szCs w:val="36"/>
          <w:lang w:eastAsia="en-US"/>
        </w:rPr>
        <w:t xml:space="preserve"> по предметам  ГКОУ РД «СОШ Ботлихского района».</w:t>
      </w:r>
    </w:p>
    <w:p w14:paraId="38A38D86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0D209A7B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06"/>
        <w:gridCol w:w="1653"/>
        <w:gridCol w:w="1530"/>
        <w:gridCol w:w="1666"/>
        <w:gridCol w:w="1530"/>
        <w:gridCol w:w="1531"/>
      </w:tblGrid>
      <w:tr w14:paraId="6D42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8CB0D1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68" w:type="dxa"/>
          </w:tcPr>
          <w:p w14:paraId="0478108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Предметы </w:t>
            </w:r>
          </w:p>
        </w:tc>
        <w:tc>
          <w:tcPr>
            <w:tcW w:w="1701" w:type="dxa"/>
          </w:tcPr>
          <w:p w14:paraId="22D2A94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Количество уч.</w:t>
            </w:r>
          </w:p>
        </w:tc>
        <w:tc>
          <w:tcPr>
            <w:tcW w:w="1559" w:type="dxa"/>
          </w:tcPr>
          <w:p w14:paraId="134E27E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 (  %)</w:t>
            </w:r>
          </w:p>
        </w:tc>
        <w:tc>
          <w:tcPr>
            <w:tcW w:w="1701" w:type="dxa"/>
          </w:tcPr>
          <w:p w14:paraId="5A4FEB3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   (%)</w:t>
            </w:r>
          </w:p>
        </w:tc>
        <w:tc>
          <w:tcPr>
            <w:tcW w:w="1559" w:type="dxa"/>
          </w:tcPr>
          <w:p w14:paraId="366D507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  (%)</w:t>
            </w:r>
          </w:p>
        </w:tc>
        <w:tc>
          <w:tcPr>
            <w:tcW w:w="1560" w:type="dxa"/>
          </w:tcPr>
          <w:p w14:paraId="3D9DFF3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  (%)</w:t>
            </w:r>
          </w:p>
        </w:tc>
      </w:tr>
      <w:tr w14:paraId="79BC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28908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27614D0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14:paraId="78D92DC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</w:tcPr>
          <w:p w14:paraId="1D1F418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2F9001C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30,77</w:t>
            </w:r>
          </w:p>
        </w:tc>
        <w:tc>
          <w:tcPr>
            <w:tcW w:w="1559" w:type="dxa"/>
          </w:tcPr>
          <w:p w14:paraId="625CF3B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53,85</w:t>
            </w:r>
          </w:p>
        </w:tc>
        <w:tc>
          <w:tcPr>
            <w:tcW w:w="1560" w:type="dxa"/>
          </w:tcPr>
          <w:p w14:paraId="7AA0CE1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15,38</w:t>
            </w:r>
          </w:p>
        </w:tc>
      </w:tr>
      <w:tr w14:paraId="1BDB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4F9E4E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305A419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14:paraId="726CC2F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14:paraId="6238FC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1701" w:type="dxa"/>
          </w:tcPr>
          <w:p w14:paraId="4BBA96E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14:paraId="48F7F8F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21,43</w:t>
            </w:r>
          </w:p>
        </w:tc>
        <w:tc>
          <w:tcPr>
            <w:tcW w:w="1560" w:type="dxa"/>
          </w:tcPr>
          <w:p w14:paraId="080A4CC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14,38</w:t>
            </w:r>
          </w:p>
        </w:tc>
      </w:tr>
      <w:tr w14:paraId="40FE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B3C9A6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1DB89AD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1701" w:type="dxa"/>
          </w:tcPr>
          <w:p w14:paraId="6C79BB0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</w:tcPr>
          <w:p w14:paraId="1CC6C63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53B5BB1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33,33</w:t>
            </w:r>
          </w:p>
        </w:tc>
        <w:tc>
          <w:tcPr>
            <w:tcW w:w="1559" w:type="dxa"/>
          </w:tcPr>
          <w:p w14:paraId="3C69D07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58,33</w:t>
            </w:r>
          </w:p>
        </w:tc>
        <w:tc>
          <w:tcPr>
            <w:tcW w:w="1560" w:type="dxa"/>
          </w:tcPr>
          <w:p w14:paraId="589CF73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8,33</w:t>
            </w:r>
          </w:p>
        </w:tc>
      </w:tr>
      <w:tr w14:paraId="429E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DE5B90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14:paraId="764AA71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14:paraId="7BC7FFA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14:paraId="2D9DD95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16567D9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14:paraId="75F65AA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35,71</w:t>
            </w:r>
          </w:p>
        </w:tc>
        <w:tc>
          <w:tcPr>
            <w:tcW w:w="1560" w:type="dxa"/>
          </w:tcPr>
          <w:p w14:paraId="503186B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14,29</w:t>
            </w:r>
          </w:p>
        </w:tc>
      </w:tr>
      <w:tr w14:paraId="2E29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0A556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14:paraId="78753CF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14:paraId="36342E6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14:paraId="7745E21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1E451C6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57,14</w:t>
            </w:r>
          </w:p>
        </w:tc>
        <w:tc>
          <w:tcPr>
            <w:tcW w:w="1559" w:type="dxa"/>
          </w:tcPr>
          <w:p w14:paraId="056B6CF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14,29</w:t>
            </w:r>
          </w:p>
        </w:tc>
        <w:tc>
          <w:tcPr>
            <w:tcW w:w="1560" w:type="dxa"/>
          </w:tcPr>
          <w:p w14:paraId="3DE4A58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28,57</w:t>
            </w:r>
          </w:p>
        </w:tc>
      </w:tr>
      <w:tr w14:paraId="2498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1D8FDC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14:paraId="71DC64A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701" w:type="dxa"/>
          </w:tcPr>
          <w:p w14:paraId="72C62D0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</w:tcPr>
          <w:p w14:paraId="56F7144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5CE388E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1559" w:type="dxa"/>
          </w:tcPr>
          <w:p w14:paraId="1BE7C4D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18,75</w:t>
            </w:r>
          </w:p>
        </w:tc>
        <w:tc>
          <w:tcPr>
            <w:tcW w:w="1560" w:type="dxa"/>
          </w:tcPr>
          <w:p w14:paraId="19D95D6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18,75</w:t>
            </w:r>
          </w:p>
        </w:tc>
      </w:tr>
      <w:tr w14:paraId="3860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54E946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14:paraId="7186788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14:paraId="70454BF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14:paraId="6F6EB53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65C75E9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53,33</w:t>
            </w:r>
          </w:p>
        </w:tc>
        <w:tc>
          <w:tcPr>
            <w:tcW w:w="1559" w:type="dxa"/>
          </w:tcPr>
          <w:p w14:paraId="542CD73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60" w:type="dxa"/>
          </w:tcPr>
          <w:p w14:paraId="51DD108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6,67</w:t>
            </w:r>
          </w:p>
        </w:tc>
      </w:tr>
      <w:tr w14:paraId="79A4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421655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14:paraId="602575F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14:paraId="7923936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</w:tcPr>
          <w:p w14:paraId="20823A6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6,25</w:t>
            </w:r>
          </w:p>
        </w:tc>
        <w:tc>
          <w:tcPr>
            <w:tcW w:w="1701" w:type="dxa"/>
          </w:tcPr>
          <w:p w14:paraId="48A7E09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14:paraId="73A878E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560" w:type="dxa"/>
          </w:tcPr>
          <w:p w14:paraId="1066BD9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6,25</w:t>
            </w:r>
          </w:p>
        </w:tc>
      </w:tr>
      <w:tr w14:paraId="1049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3B9428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14:paraId="7EE8B38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14:paraId="5937BEF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</w:tcPr>
          <w:p w14:paraId="0B3262B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7FBFB1A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56,25</w:t>
            </w:r>
          </w:p>
        </w:tc>
        <w:tc>
          <w:tcPr>
            <w:tcW w:w="1559" w:type="dxa"/>
          </w:tcPr>
          <w:p w14:paraId="64DBD1F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</w:tcPr>
          <w:p w14:paraId="5538EAE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18,75</w:t>
            </w:r>
          </w:p>
        </w:tc>
      </w:tr>
      <w:tr w14:paraId="5827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7EA960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14:paraId="686C38A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14:paraId="20260F2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14:paraId="6441696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32D4D26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</w:tcPr>
          <w:p w14:paraId="039C581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33,33</w:t>
            </w:r>
          </w:p>
        </w:tc>
        <w:tc>
          <w:tcPr>
            <w:tcW w:w="1560" w:type="dxa"/>
          </w:tcPr>
          <w:p w14:paraId="6205825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6,67</w:t>
            </w:r>
          </w:p>
        </w:tc>
      </w:tr>
      <w:tr w14:paraId="1ADC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17ECEF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14:paraId="477D2D1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701" w:type="dxa"/>
          </w:tcPr>
          <w:p w14:paraId="21BC4E2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</w:tcPr>
          <w:p w14:paraId="37B891C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18A2AE6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56,25</w:t>
            </w:r>
          </w:p>
        </w:tc>
        <w:tc>
          <w:tcPr>
            <w:tcW w:w="1559" w:type="dxa"/>
          </w:tcPr>
          <w:p w14:paraId="5590098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43,75</w:t>
            </w:r>
          </w:p>
        </w:tc>
        <w:tc>
          <w:tcPr>
            <w:tcW w:w="1560" w:type="dxa"/>
          </w:tcPr>
          <w:p w14:paraId="7A8AAE1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096B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78552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14:paraId="2351598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14:paraId="6B76BE7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</w:tcPr>
          <w:p w14:paraId="3D02A77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7322124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14:paraId="42829B0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</w:tcPr>
          <w:p w14:paraId="150759B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4594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52D501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14:paraId="1F6B4BE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14:paraId="188C313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14:paraId="1FFB4EE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69CC73A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72,73</w:t>
            </w:r>
          </w:p>
        </w:tc>
        <w:tc>
          <w:tcPr>
            <w:tcW w:w="1559" w:type="dxa"/>
          </w:tcPr>
          <w:p w14:paraId="6FD2A72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27,27</w:t>
            </w:r>
          </w:p>
        </w:tc>
        <w:tc>
          <w:tcPr>
            <w:tcW w:w="1560" w:type="dxa"/>
          </w:tcPr>
          <w:p w14:paraId="4E4DECB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0CB6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0BE48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14:paraId="2E9EC66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14:paraId="5A1D0DE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14:paraId="3DE49D9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667D4E8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54,55</w:t>
            </w:r>
          </w:p>
        </w:tc>
        <w:tc>
          <w:tcPr>
            <w:tcW w:w="1559" w:type="dxa"/>
          </w:tcPr>
          <w:p w14:paraId="5A35224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45,45</w:t>
            </w:r>
          </w:p>
        </w:tc>
        <w:tc>
          <w:tcPr>
            <w:tcW w:w="1560" w:type="dxa"/>
          </w:tcPr>
          <w:p w14:paraId="67E0059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41EC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364277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14:paraId="2EA431B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701" w:type="dxa"/>
          </w:tcPr>
          <w:p w14:paraId="10788EA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</w:tcPr>
          <w:p w14:paraId="0D9A7D6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8,33</w:t>
            </w:r>
          </w:p>
        </w:tc>
        <w:tc>
          <w:tcPr>
            <w:tcW w:w="1701" w:type="dxa"/>
          </w:tcPr>
          <w:p w14:paraId="376DC96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41,67</w:t>
            </w:r>
          </w:p>
        </w:tc>
        <w:tc>
          <w:tcPr>
            <w:tcW w:w="1559" w:type="dxa"/>
          </w:tcPr>
          <w:p w14:paraId="31ADDE5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</w:tcPr>
          <w:p w14:paraId="235243F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14:paraId="2894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D2CF6F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14:paraId="341F143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14:paraId="43716E5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14:paraId="546D3B5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579568C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559" w:type="dxa"/>
          </w:tcPr>
          <w:p w14:paraId="5124EE4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1560" w:type="dxa"/>
          </w:tcPr>
          <w:p w14:paraId="3F379F7D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3D07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82E09D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14:paraId="6373B41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</w:tcPr>
          <w:p w14:paraId="7A2CAB9B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14:paraId="1FEA630A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06B2276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77,78</w:t>
            </w:r>
          </w:p>
        </w:tc>
        <w:tc>
          <w:tcPr>
            <w:tcW w:w="1559" w:type="dxa"/>
          </w:tcPr>
          <w:p w14:paraId="5181823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22,22</w:t>
            </w:r>
          </w:p>
        </w:tc>
        <w:tc>
          <w:tcPr>
            <w:tcW w:w="1560" w:type="dxa"/>
          </w:tcPr>
          <w:p w14:paraId="46E92E81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4CE0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76DE76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14:paraId="0F85B6C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701" w:type="dxa"/>
          </w:tcPr>
          <w:p w14:paraId="4369BD2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14:paraId="6EA03A6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11FD959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559" w:type="dxa"/>
          </w:tcPr>
          <w:p w14:paraId="0C35CE8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560" w:type="dxa"/>
          </w:tcPr>
          <w:p w14:paraId="347EB47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12,5</w:t>
            </w:r>
          </w:p>
        </w:tc>
      </w:tr>
      <w:tr w14:paraId="2F35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F2F2D4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14:paraId="6D18091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14:paraId="2B0109B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14:paraId="6190967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</w:tcPr>
          <w:p w14:paraId="738B67A7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14:paraId="56B1B80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</w:tcPr>
          <w:p w14:paraId="69C09F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14:paraId="6E3F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BE974B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4740719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5C6A8E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5DE72A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05A43C2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1622600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14:paraId="6086110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45839DE3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0E077DF7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7FCECC86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0C3A12D5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4B3B07B6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023A63B0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29B86D47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24ECAE50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1BC273F2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3639AC52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6F2B887B">
      <w:pPr>
        <w:spacing w:after="160" w:line="259" w:lineRule="auto"/>
        <w:ind w:left="0" w:right="0" w:firstLine="0"/>
        <w:jc w:val="left"/>
        <w:rPr>
          <w:rFonts w:hint="default" w:asciiTheme="minorHAnsi" w:hAnsiTheme="minorHAnsi" w:eastAsiaTheme="minorHAnsi" w:cstheme="minorBidi"/>
          <w:b/>
          <w:color w:val="auto"/>
          <w:sz w:val="28"/>
          <w:szCs w:val="28"/>
          <w:lang w:val="ru-RU" w:eastAsia="en-US"/>
        </w:rPr>
      </w:pPr>
      <w:r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  <w:t>ВПР 202</w:t>
      </w:r>
      <w:r>
        <w:rPr>
          <w:rFonts w:hint="default" w:asciiTheme="minorHAnsi" w:hAnsiTheme="minorHAnsi" w:eastAsiaTheme="minorHAnsi" w:cstheme="minorBidi"/>
          <w:b/>
          <w:color w:val="auto"/>
          <w:sz w:val="28"/>
          <w:szCs w:val="28"/>
          <w:lang w:val="ru-RU" w:eastAsia="en-US"/>
        </w:rPr>
        <w:t>4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424"/>
        <w:gridCol w:w="1519"/>
        <w:gridCol w:w="1522"/>
        <w:gridCol w:w="1522"/>
        <w:gridCol w:w="1522"/>
      </w:tblGrid>
      <w:tr w14:paraId="2650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1A8287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268" w:type="dxa"/>
          </w:tcPr>
          <w:p w14:paraId="74949C8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1424" w:type="dxa"/>
          </w:tcPr>
          <w:p w14:paraId="4818629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Количество уч.</w:t>
            </w:r>
          </w:p>
        </w:tc>
        <w:tc>
          <w:tcPr>
            <w:tcW w:w="1519" w:type="dxa"/>
          </w:tcPr>
          <w:p w14:paraId="1E6E690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2 (%)</w:t>
            </w:r>
          </w:p>
        </w:tc>
        <w:tc>
          <w:tcPr>
            <w:tcW w:w="1522" w:type="dxa"/>
          </w:tcPr>
          <w:p w14:paraId="01335F2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3(%)</w:t>
            </w:r>
          </w:p>
        </w:tc>
        <w:tc>
          <w:tcPr>
            <w:tcW w:w="1522" w:type="dxa"/>
          </w:tcPr>
          <w:p w14:paraId="0651E8C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4(%)</w:t>
            </w:r>
          </w:p>
        </w:tc>
        <w:tc>
          <w:tcPr>
            <w:tcW w:w="1522" w:type="dxa"/>
          </w:tcPr>
          <w:p w14:paraId="3DCCFFA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5(%)</w:t>
            </w:r>
          </w:p>
        </w:tc>
      </w:tr>
      <w:tr w14:paraId="22F2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C1ADDC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7DAC255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24" w:type="dxa"/>
          </w:tcPr>
          <w:p w14:paraId="1C543B0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519" w:type="dxa"/>
          </w:tcPr>
          <w:p w14:paraId="1677454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7,69</w:t>
            </w:r>
          </w:p>
        </w:tc>
        <w:tc>
          <w:tcPr>
            <w:tcW w:w="1522" w:type="dxa"/>
          </w:tcPr>
          <w:p w14:paraId="79AF3C0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30,77</w:t>
            </w:r>
          </w:p>
        </w:tc>
        <w:tc>
          <w:tcPr>
            <w:tcW w:w="1522" w:type="dxa"/>
          </w:tcPr>
          <w:p w14:paraId="5AF9D3EA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53,85</w:t>
            </w:r>
          </w:p>
        </w:tc>
        <w:tc>
          <w:tcPr>
            <w:tcW w:w="1522" w:type="dxa"/>
          </w:tcPr>
          <w:p w14:paraId="2BA798DF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7,69</w:t>
            </w:r>
          </w:p>
        </w:tc>
      </w:tr>
      <w:tr w14:paraId="6255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0413A4E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4B24C63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24" w:type="dxa"/>
          </w:tcPr>
          <w:p w14:paraId="5D1D582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519" w:type="dxa"/>
          </w:tcPr>
          <w:p w14:paraId="4A4E9BD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6,67</w:t>
            </w:r>
          </w:p>
        </w:tc>
        <w:tc>
          <w:tcPr>
            <w:tcW w:w="1522" w:type="dxa"/>
          </w:tcPr>
          <w:p w14:paraId="5911E20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33,33</w:t>
            </w:r>
          </w:p>
        </w:tc>
        <w:tc>
          <w:tcPr>
            <w:tcW w:w="1522" w:type="dxa"/>
          </w:tcPr>
          <w:p w14:paraId="63FB1C1F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46,67</w:t>
            </w:r>
          </w:p>
        </w:tc>
        <w:tc>
          <w:tcPr>
            <w:tcW w:w="1522" w:type="dxa"/>
          </w:tcPr>
          <w:p w14:paraId="7E522BF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13,33</w:t>
            </w:r>
          </w:p>
        </w:tc>
      </w:tr>
      <w:tr w14:paraId="6DB8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CEA1B0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14:paraId="544FFF5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1424" w:type="dxa"/>
          </w:tcPr>
          <w:p w14:paraId="6C0C2E1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519" w:type="dxa"/>
          </w:tcPr>
          <w:p w14:paraId="2FE6E7E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3C530BE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26,67</w:t>
            </w:r>
          </w:p>
        </w:tc>
        <w:tc>
          <w:tcPr>
            <w:tcW w:w="1522" w:type="dxa"/>
          </w:tcPr>
          <w:p w14:paraId="2B46A8A0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60</w:t>
            </w:r>
          </w:p>
        </w:tc>
        <w:tc>
          <w:tcPr>
            <w:tcW w:w="1522" w:type="dxa"/>
          </w:tcPr>
          <w:p w14:paraId="42C417A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13,33</w:t>
            </w:r>
          </w:p>
        </w:tc>
      </w:tr>
      <w:tr w14:paraId="22E8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8316F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14:paraId="07A2A24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24" w:type="dxa"/>
          </w:tcPr>
          <w:p w14:paraId="54F585F7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1519" w:type="dxa"/>
          </w:tcPr>
          <w:p w14:paraId="6C26FC4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02442C1D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38,46</w:t>
            </w:r>
          </w:p>
        </w:tc>
        <w:tc>
          <w:tcPr>
            <w:tcW w:w="1522" w:type="dxa"/>
          </w:tcPr>
          <w:p w14:paraId="690CF27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46,15</w:t>
            </w:r>
          </w:p>
        </w:tc>
        <w:tc>
          <w:tcPr>
            <w:tcW w:w="1522" w:type="dxa"/>
          </w:tcPr>
          <w:p w14:paraId="7D344F5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15,38</w:t>
            </w:r>
          </w:p>
        </w:tc>
      </w:tr>
      <w:tr w14:paraId="4C53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B4F64D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14:paraId="3A32309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424" w:type="dxa"/>
          </w:tcPr>
          <w:p w14:paraId="437B3E3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1519" w:type="dxa"/>
          </w:tcPr>
          <w:p w14:paraId="03380A4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6216498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46,15</w:t>
            </w:r>
          </w:p>
        </w:tc>
        <w:tc>
          <w:tcPr>
            <w:tcW w:w="1522" w:type="dxa"/>
          </w:tcPr>
          <w:p w14:paraId="2C33246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30,77</w:t>
            </w:r>
          </w:p>
        </w:tc>
        <w:tc>
          <w:tcPr>
            <w:tcW w:w="1522" w:type="dxa"/>
          </w:tcPr>
          <w:p w14:paraId="4143FA6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23,08</w:t>
            </w:r>
          </w:p>
        </w:tc>
      </w:tr>
      <w:tr w14:paraId="7132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223CBC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268" w:type="dxa"/>
          </w:tcPr>
          <w:p w14:paraId="6B478916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Биология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115E3C9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1519" w:type="dxa"/>
          </w:tcPr>
          <w:p w14:paraId="3123ACD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7CFAE056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66,67</w:t>
            </w:r>
          </w:p>
        </w:tc>
        <w:tc>
          <w:tcPr>
            <w:tcW w:w="1522" w:type="dxa"/>
          </w:tcPr>
          <w:p w14:paraId="1662B08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16,67</w:t>
            </w:r>
          </w:p>
        </w:tc>
        <w:tc>
          <w:tcPr>
            <w:tcW w:w="1522" w:type="dxa"/>
          </w:tcPr>
          <w:p w14:paraId="5102541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16,67</w:t>
            </w:r>
          </w:p>
        </w:tc>
      </w:tr>
      <w:tr w14:paraId="5DAE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070E0D6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268" w:type="dxa"/>
          </w:tcPr>
          <w:p w14:paraId="6F20B3B2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История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4C29332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1519" w:type="dxa"/>
          </w:tcPr>
          <w:p w14:paraId="53B3FAC6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7,69</w:t>
            </w:r>
          </w:p>
        </w:tc>
        <w:tc>
          <w:tcPr>
            <w:tcW w:w="1522" w:type="dxa"/>
          </w:tcPr>
          <w:p w14:paraId="425159A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38,46</w:t>
            </w:r>
          </w:p>
        </w:tc>
        <w:tc>
          <w:tcPr>
            <w:tcW w:w="1522" w:type="dxa"/>
          </w:tcPr>
          <w:p w14:paraId="1777E39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23,08</w:t>
            </w:r>
          </w:p>
        </w:tc>
        <w:tc>
          <w:tcPr>
            <w:tcW w:w="1522" w:type="dxa"/>
          </w:tcPr>
          <w:p w14:paraId="3C6DC0E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30,77</w:t>
            </w:r>
          </w:p>
        </w:tc>
      </w:tr>
      <w:tr w14:paraId="1B43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B1EC6F0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268" w:type="dxa"/>
          </w:tcPr>
          <w:p w14:paraId="44B3F46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Русский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язык</w:t>
            </w:r>
          </w:p>
        </w:tc>
        <w:tc>
          <w:tcPr>
            <w:tcW w:w="1424" w:type="dxa"/>
          </w:tcPr>
          <w:p w14:paraId="3BED7B9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519" w:type="dxa"/>
          </w:tcPr>
          <w:p w14:paraId="5702E08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6,67</w:t>
            </w:r>
          </w:p>
        </w:tc>
        <w:tc>
          <w:tcPr>
            <w:tcW w:w="1522" w:type="dxa"/>
          </w:tcPr>
          <w:p w14:paraId="51E9679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33,33</w:t>
            </w:r>
          </w:p>
        </w:tc>
        <w:tc>
          <w:tcPr>
            <w:tcW w:w="1522" w:type="dxa"/>
          </w:tcPr>
          <w:p w14:paraId="00D850D7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60</w:t>
            </w:r>
          </w:p>
        </w:tc>
        <w:tc>
          <w:tcPr>
            <w:tcW w:w="1522" w:type="dxa"/>
          </w:tcPr>
          <w:p w14:paraId="2F0461E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</w:tr>
      <w:tr w14:paraId="0757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35ADCE1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268" w:type="dxa"/>
          </w:tcPr>
          <w:p w14:paraId="67BC5BD0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Математика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7DE4B19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519" w:type="dxa"/>
          </w:tcPr>
          <w:p w14:paraId="4B8E438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45BE67F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28,57</w:t>
            </w:r>
          </w:p>
        </w:tc>
        <w:tc>
          <w:tcPr>
            <w:tcW w:w="1522" w:type="dxa"/>
          </w:tcPr>
          <w:p w14:paraId="4EDCF27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57,14</w:t>
            </w:r>
          </w:p>
        </w:tc>
        <w:tc>
          <w:tcPr>
            <w:tcW w:w="1522" w:type="dxa"/>
          </w:tcPr>
          <w:p w14:paraId="17AB2DB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14,29</w:t>
            </w:r>
          </w:p>
        </w:tc>
      </w:tr>
      <w:tr w14:paraId="6CC3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1B428B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268" w:type="dxa"/>
          </w:tcPr>
          <w:p w14:paraId="789000B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Биология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10238BAF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519" w:type="dxa"/>
          </w:tcPr>
          <w:p w14:paraId="78F22EF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6,67</w:t>
            </w:r>
          </w:p>
        </w:tc>
        <w:tc>
          <w:tcPr>
            <w:tcW w:w="1522" w:type="dxa"/>
          </w:tcPr>
          <w:p w14:paraId="686233C2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33,33</w:t>
            </w:r>
          </w:p>
        </w:tc>
        <w:tc>
          <w:tcPr>
            <w:tcW w:w="1522" w:type="dxa"/>
          </w:tcPr>
          <w:p w14:paraId="7E4D635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46,67</w:t>
            </w:r>
          </w:p>
        </w:tc>
        <w:tc>
          <w:tcPr>
            <w:tcW w:w="1522" w:type="dxa"/>
          </w:tcPr>
          <w:p w14:paraId="5125F5F0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13,33</w:t>
            </w:r>
          </w:p>
        </w:tc>
      </w:tr>
      <w:tr w14:paraId="06CB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D48633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268" w:type="dxa"/>
          </w:tcPr>
          <w:p w14:paraId="573AC3C0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История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70FCCC77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519" w:type="dxa"/>
          </w:tcPr>
          <w:p w14:paraId="56B9C69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6,25</w:t>
            </w:r>
          </w:p>
        </w:tc>
        <w:tc>
          <w:tcPr>
            <w:tcW w:w="1522" w:type="dxa"/>
          </w:tcPr>
          <w:p w14:paraId="4AAFD24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  <w:tc>
          <w:tcPr>
            <w:tcW w:w="1522" w:type="dxa"/>
          </w:tcPr>
          <w:p w14:paraId="6C48F25A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56,25</w:t>
            </w:r>
          </w:p>
        </w:tc>
        <w:tc>
          <w:tcPr>
            <w:tcW w:w="1522" w:type="dxa"/>
          </w:tcPr>
          <w:p w14:paraId="14EAD476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</w:tr>
      <w:tr w14:paraId="4BF0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EB2527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268" w:type="dxa"/>
          </w:tcPr>
          <w:p w14:paraId="5023659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Русский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язык </w:t>
            </w:r>
          </w:p>
        </w:tc>
        <w:tc>
          <w:tcPr>
            <w:tcW w:w="1424" w:type="dxa"/>
          </w:tcPr>
          <w:p w14:paraId="65BFC2CD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365E28B7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6A150D4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62, 5</w:t>
            </w:r>
          </w:p>
        </w:tc>
        <w:tc>
          <w:tcPr>
            <w:tcW w:w="1522" w:type="dxa"/>
          </w:tcPr>
          <w:p w14:paraId="2FA79AE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12,5</w:t>
            </w:r>
          </w:p>
        </w:tc>
        <w:tc>
          <w:tcPr>
            <w:tcW w:w="1522" w:type="dxa"/>
          </w:tcPr>
          <w:p w14:paraId="4B1E6C21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25</w:t>
            </w:r>
          </w:p>
        </w:tc>
      </w:tr>
      <w:tr w14:paraId="3087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DAEE54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268" w:type="dxa"/>
          </w:tcPr>
          <w:p w14:paraId="1C38A72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Математика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78DB1E40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35169AF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6,25</w:t>
            </w:r>
          </w:p>
        </w:tc>
        <w:tc>
          <w:tcPr>
            <w:tcW w:w="1522" w:type="dxa"/>
          </w:tcPr>
          <w:p w14:paraId="2AEE3EB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56,25</w:t>
            </w:r>
          </w:p>
        </w:tc>
        <w:tc>
          <w:tcPr>
            <w:tcW w:w="1522" w:type="dxa"/>
          </w:tcPr>
          <w:p w14:paraId="4A270C66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  <w:tc>
          <w:tcPr>
            <w:tcW w:w="1522" w:type="dxa"/>
          </w:tcPr>
          <w:p w14:paraId="3D9EDA1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</w:tr>
      <w:tr w14:paraId="7EF3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CA2986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268" w:type="dxa"/>
          </w:tcPr>
          <w:p w14:paraId="5713D397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Физика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5C6622E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4D3FA866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5,88</w:t>
            </w:r>
          </w:p>
        </w:tc>
        <w:tc>
          <w:tcPr>
            <w:tcW w:w="1522" w:type="dxa"/>
          </w:tcPr>
          <w:p w14:paraId="49A24922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35,29</w:t>
            </w:r>
          </w:p>
        </w:tc>
        <w:tc>
          <w:tcPr>
            <w:tcW w:w="1522" w:type="dxa"/>
          </w:tcPr>
          <w:p w14:paraId="5777116A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41,18</w:t>
            </w:r>
          </w:p>
        </w:tc>
        <w:tc>
          <w:tcPr>
            <w:tcW w:w="1522" w:type="dxa"/>
          </w:tcPr>
          <w:p w14:paraId="087EA82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17,65</w:t>
            </w:r>
          </w:p>
        </w:tc>
      </w:tr>
      <w:tr w14:paraId="251F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BEA1C2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268" w:type="dxa"/>
          </w:tcPr>
          <w:p w14:paraId="4CD3CE5C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Обществознание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56A6BFD5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5C48C56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6E4D5E7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50</w:t>
            </w:r>
          </w:p>
        </w:tc>
        <w:tc>
          <w:tcPr>
            <w:tcW w:w="1522" w:type="dxa"/>
          </w:tcPr>
          <w:p w14:paraId="6B761337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  <w:tc>
          <w:tcPr>
            <w:tcW w:w="1522" w:type="dxa"/>
          </w:tcPr>
          <w:p w14:paraId="5823F211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31,25</w:t>
            </w:r>
          </w:p>
        </w:tc>
      </w:tr>
      <w:tr w14:paraId="7A29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4E4F1C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268" w:type="dxa"/>
          </w:tcPr>
          <w:p w14:paraId="6E156A7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Русский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язык</w:t>
            </w:r>
          </w:p>
        </w:tc>
        <w:tc>
          <w:tcPr>
            <w:tcW w:w="1424" w:type="dxa"/>
          </w:tcPr>
          <w:p w14:paraId="5FC6FC7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410A9462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6,25</w:t>
            </w:r>
          </w:p>
        </w:tc>
        <w:tc>
          <w:tcPr>
            <w:tcW w:w="1522" w:type="dxa"/>
          </w:tcPr>
          <w:p w14:paraId="1C758FE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62,5</w:t>
            </w:r>
          </w:p>
        </w:tc>
        <w:tc>
          <w:tcPr>
            <w:tcW w:w="1522" w:type="dxa"/>
          </w:tcPr>
          <w:p w14:paraId="65095C12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12,5</w:t>
            </w:r>
          </w:p>
        </w:tc>
        <w:tc>
          <w:tcPr>
            <w:tcW w:w="1522" w:type="dxa"/>
          </w:tcPr>
          <w:p w14:paraId="14F4A632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</w:tr>
      <w:tr w14:paraId="4F06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77E675A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268" w:type="dxa"/>
          </w:tcPr>
          <w:p w14:paraId="737E79BD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Математика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796DF01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7B9300BB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3C242AA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50</w:t>
            </w:r>
          </w:p>
        </w:tc>
        <w:tc>
          <w:tcPr>
            <w:tcW w:w="1522" w:type="dxa"/>
          </w:tcPr>
          <w:p w14:paraId="1BE7B2D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31,25</w:t>
            </w:r>
          </w:p>
        </w:tc>
        <w:tc>
          <w:tcPr>
            <w:tcW w:w="1522" w:type="dxa"/>
          </w:tcPr>
          <w:p w14:paraId="189B65FF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</w:tr>
      <w:tr w14:paraId="3AF4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9FEFD0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268" w:type="dxa"/>
          </w:tcPr>
          <w:p w14:paraId="62B2ADC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Биология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34FD6818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4E6CE547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63712303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62,5</w:t>
            </w:r>
          </w:p>
        </w:tc>
        <w:tc>
          <w:tcPr>
            <w:tcW w:w="1522" w:type="dxa"/>
          </w:tcPr>
          <w:p w14:paraId="678E2B1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  <w:tc>
          <w:tcPr>
            <w:tcW w:w="1522" w:type="dxa"/>
          </w:tcPr>
          <w:p w14:paraId="16042A5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18,75</w:t>
            </w:r>
          </w:p>
        </w:tc>
      </w:tr>
      <w:tr w14:paraId="1CFB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867FF59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268" w:type="dxa"/>
          </w:tcPr>
          <w:p w14:paraId="263B2CB1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География</w:t>
            </w: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424" w:type="dxa"/>
          </w:tcPr>
          <w:p w14:paraId="7E8AC4A2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519" w:type="dxa"/>
          </w:tcPr>
          <w:p w14:paraId="2E60DCCD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522" w:type="dxa"/>
          </w:tcPr>
          <w:p w14:paraId="45570B94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83,33</w:t>
            </w:r>
          </w:p>
        </w:tc>
        <w:tc>
          <w:tcPr>
            <w:tcW w:w="1522" w:type="dxa"/>
          </w:tcPr>
          <w:p w14:paraId="109E368F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5,56</w:t>
            </w:r>
          </w:p>
        </w:tc>
        <w:tc>
          <w:tcPr>
            <w:tcW w:w="1522" w:type="dxa"/>
          </w:tcPr>
          <w:p w14:paraId="6A0D400E">
            <w:pPr>
              <w:spacing w:after="160" w:line="259" w:lineRule="auto"/>
              <w:ind w:left="0" w:right="0" w:firstLine="0"/>
              <w:jc w:val="left"/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Theme="minorHAnsi" w:hAnsiTheme="minorHAnsi" w:eastAsiaTheme="minorHAnsi" w:cstheme="minorBidi"/>
                <w:b/>
                <w:color w:val="auto"/>
                <w:sz w:val="28"/>
                <w:szCs w:val="28"/>
                <w:lang w:val="ru-RU" w:eastAsia="en-US"/>
              </w:rPr>
              <w:t>11,11</w:t>
            </w:r>
          </w:p>
        </w:tc>
      </w:tr>
    </w:tbl>
    <w:p w14:paraId="55477CF3">
      <w:pPr>
        <w:spacing w:after="160" w:line="259" w:lineRule="auto"/>
        <w:ind w:left="0" w:right="0" w:firstLine="0"/>
        <w:jc w:val="left"/>
        <w:rPr>
          <w:rFonts w:asciiTheme="minorHAnsi" w:hAnsiTheme="minorHAnsi" w:eastAsiaTheme="minorHAnsi" w:cstheme="minorBidi"/>
          <w:b/>
          <w:color w:val="auto"/>
          <w:sz w:val="28"/>
          <w:szCs w:val="28"/>
          <w:lang w:eastAsia="en-US"/>
        </w:rPr>
      </w:pPr>
    </w:p>
    <w:p w14:paraId="59181036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663F81A3">
      <w:pPr>
        <w:ind w:left="552" w:right="563" w:firstLine="708"/>
        <w:rPr>
          <w:b/>
          <w:sz w:val="28"/>
          <w:szCs w:val="28"/>
        </w:rPr>
      </w:pPr>
    </w:p>
    <w:p w14:paraId="52570B5A">
      <w:pPr>
        <w:ind w:left="552" w:right="563" w:firstLine="708"/>
        <w:rPr>
          <w:b/>
          <w:sz w:val="28"/>
          <w:szCs w:val="28"/>
        </w:rPr>
      </w:pPr>
    </w:p>
    <w:p w14:paraId="524D7F17">
      <w:pPr>
        <w:ind w:left="552" w:right="563" w:firstLine="708"/>
        <w:rPr>
          <w:b/>
          <w:sz w:val="28"/>
          <w:szCs w:val="28"/>
        </w:rPr>
      </w:pPr>
    </w:p>
    <w:p w14:paraId="341EA7F5">
      <w:pPr>
        <w:spacing w:after="26" w:line="259" w:lineRule="auto"/>
        <w:ind w:left="1133" w:right="0" w:firstLine="0"/>
        <w:jc w:val="left"/>
        <w:rPr>
          <w:sz w:val="28"/>
          <w:szCs w:val="28"/>
        </w:rPr>
      </w:pPr>
    </w:p>
    <w:p w14:paraId="358FA106">
      <w:pPr>
        <w:spacing w:after="0" w:line="259" w:lineRule="auto"/>
        <w:ind w:left="570" w:right="5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ГОСУДАРСТВЕННАЯ ИТОГОВАЯ АТТЕСТАЦИЯ ОБУЧАЮЩИХСЯ В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–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УЧЕБНОМ ГОДУ. </w:t>
      </w:r>
    </w:p>
    <w:p w14:paraId="1996B7CD">
      <w:pPr>
        <w:spacing w:after="18" w:line="259" w:lineRule="auto"/>
        <w:ind w:left="1133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CA8FFA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 </w:t>
      </w:r>
    </w:p>
    <w:p w14:paraId="70069911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        В течение учебного года по плану внутришкольного контроля администрацией осуществлялся контроль работы учителей-предметников по подготовке к государственной итоговой аттестации, проведению ОГЭ, ЕГЭ. Обучающиеся, родители, педагогический коллектив были ознакомлены с нормативно-правовой базой, порядком проведения ГИА на инструктивно-методических совещаниях, родительских собраниях, индивидуальных консультациях в соответствии с Положениями о проведении государственных экзаменов. Все педагогические работники и общественный наблюдатель, задействованные при проведении ОГЭ прошли соответствующие очное обучение на базе школы по подготовке и проведению экзаменов.  </w:t>
      </w:r>
    </w:p>
    <w:p w14:paraId="0EA779C3">
      <w:pPr>
        <w:spacing w:after="33"/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        На педагогических советах, заседаниях ШМО рассматривались вопросы об организации подготовки к государственной итоговой аттестации выпускников 9 класса и анализ государственной итоговой аттестации за курс основного и среднего общего образования в 2022-2023 учебном году: </w:t>
      </w:r>
    </w:p>
    <w:p w14:paraId="63D652DA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изучения нормативно-распорядительных документов, регламентирующих порядок проведения ГИА; </w:t>
      </w:r>
    </w:p>
    <w:p w14:paraId="1231739C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итогового собеседования по русскому языку в 9-х классах.,  </w:t>
      </w:r>
    </w:p>
    <w:p w14:paraId="7726B661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получение допуска к итоговой государственной аттестации </w:t>
      </w:r>
    </w:p>
    <w:p w14:paraId="45D2FA5C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анализ организации подготовки к государственной итоговой аттестации выпускников;  </w:t>
      </w:r>
    </w:p>
    <w:p w14:paraId="56D52619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пробных экзаменов различных административных уровней по обязательным предметам и предметам по выбору.    </w:t>
      </w:r>
    </w:p>
    <w:p w14:paraId="6907EDE3">
      <w:pPr>
        <w:spacing w:after="20" w:line="259" w:lineRule="auto"/>
        <w:ind w:left="92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CE2AD2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        Информирование родителей обучающихся выпускных классов и самих обучающихся проводилось через родительские собрания и ученические классные часы. Данная информация зафиксирована в протоколах родительских собраний.  </w:t>
      </w:r>
    </w:p>
    <w:p w14:paraId="4C789114">
      <w:pPr>
        <w:spacing w:after="33"/>
        <w:ind w:left="552" w:right="563" w:firstLine="360"/>
        <w:rPr>
          <w:sz w:val="28"/>
          <w:szCs w:val="28"/>
        </w:rPr>
      </w:pPr>
      <w:r>
        <w:rPr>
          <w:sz w:val="28"/>
          <w:szCs w:val="28"/>
        </w:rPr>
        <w:t xml:space="preserve">Контроль уровня качества обученности обучающихся 9 класса осуществлялся посредством:  </w:t>
      </w:r>
    </w:p>
    <w:p w14:paraId="3474BCDD">
      <w:pPr>
        <w:numPr>
          <w:ilvl w:val="0"/>
          <w:numId w:val="4"/>
        </w:numPr>
        <w:spacing w:after="36"/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проведения и последующего анализа контрольных работ, контрольных срезов, диагностических работ в соответствии с планом внутришкольного контроля, а также пробных тестирований в формате ГИА; </w:t>
      </w:r>
    </w:p>
    <w:p w14:paraId="3D264726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контроля выполнения программного материала по предметам школьного учебного плана; </w:t>
      </w:r>
      <w:r>
        <w:rPr>
          <w:rFonts w:eastAsia="Segoe UI Symbol"/>
          <w:sz w:val="28"/>
          <w:szCs w:val="28"/>
        </w:rPr>
        <w:t>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ведения классных журналов; </w:t>
      </w:r>
    </w:p>
    <w:p w14:paraId="7BB3545D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контроля успеваемости и посещаемости выпускников 9 класса; </w:t>
      </w:r>
    </w:p>
    <w:p w14:paraId="47C9CF01">
      <w:pPr>
        <w:numPr>
          <w:ilvl w:val="0"/>
          <w:numId w:val="4"/>
        </w:numPr>
        <w:ind w:right="563" w:hanging="360"/>
        <w:rPr>
          <w:sz w:val="28"/>
          <w:szCs w:val="28"/>
        </w:rPr>
      </w:pPr>
      <w:r>
        <w:rPr>
          <w:sz w:val="28"/>
          <w:szCs w:val="28"/>
        </w:rPr>
        <w:t xml:space="preserve">создание банка данных обучающихся группы риска по прохождению государственной итоговой аттестации.  </w:t>
      </w:r>
    </w:p>
    <w:p w14:paraId="411B1843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          Все итоги контрольных процедур были обсуждены на совещаниях и заседаниях педагогического коллектива, по их результатам были приняты определенные управленческие решения.  </w:t>
      </w:r>
    </w:p>
    <w:p w14:paraId="7003C504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В школе были оформлены стенды по итоговой аттестации для 9,11 классов, предметные стенды в кабинетах, у заместителя директора по учебно-воспитательной работе находились папки с документами, рекомендациями «Готовимся к ГИА», информация по ГИА-2023 размещена на школьном сайте, действовала «Горячая линия» по вопросам подготовки к государственной итоговой аттестации на муниципальном и школьном уровне. На школьную горячую линию вопросы не поступали, все вопросы решались в рабочем порядке.  </w:t>
      </w:r>
    </w:p>
    <w:p w14:paraId="75904345">
      <w:pPr>
        <w:ind w:left="552" w:right="563" w:firstLine="708"/>
        <w:rPr>
          <w:b/>
          <w:sz w:val="28"/>
          <w:szCs w:val="28"/>
        </w:rPr>
      </w:pPr>
    </w:p>
    <w:p w14:paraId="5F422C60">
      <w:pPr>
        <w:ind w:left="552" w:right="563" w:firstLine="708"/>
        <w:rPr>
          <w:b/>
          <w:sz w:val="28"/>
          <w:szCs w:val="28"/>
        </w:rPr>
      </w:pPr>
    </w:p>
    <w:p w14:paraId="7466104D">
      <w:pPr>
        <w:ind w:left="552" w:right="563" w:firstLine="708"/>
        <w:rPr>
          <w:b/>
          <w:sz w:val="28"/>
          <w:szCs w:val="28"/>
        </w:rPr>
      </w:pPr>
    </w:p>
    <w:p w14:paraId="6B29D358">
      <w:pPr>
        <w:ind w:left="552" w:right="563" w:firstLine="708"/>
        <w:rPr>
          <w:b/>
          <w:sz w:val="28"/>
          <w:szCs w:val="28"/>
        </w:rPr>
      </w:pPr>
    </w:p>
    <w:p w14:paraId="28743375">
      <w:pPr>
        <w:ind w:left="552" w:right="563" w:firstLine="708"/>
        <w:rPr>
          <w:b/>
          <w:sz w:val="28"/>
          <w:szCs w:val="28"/>
        </w:rPr>
      </w:pPr>
    </w:p>
    <w:p w14:paraId="0D0F212A">
      <w:pPr>
        <w:ind w:left="552" w:right="563" w:firstLine="708"/>
        <w:rPr>
          <w:b/>
          <w:sz w:val="28"/>
          <w:szCs w:val="28"/>
        </w:rPr>
      </w:pPr>
    </w:p>
    <w:p w14:paraId="10D515E7">
      <w:pPr>
        <w:ind w:left="552" w:right="563" w:firstLine="708"/>
        <w:rPr>
          <w:sz w:val="28"/>
          <w:szCs w:val="28"/>
        </w:rPr>
      </w:pPr>
    </w:p>
    <w:p w14:paraId="183C1CF1">
      <w:pPr>
        <w:ind w:left="552" w:right="563" w:firstLine="708"/>
        <w:rPr>
          <w:sz w:val="28"/>
          <w:szCs w:val="28"/>
        </w:rPr>
      </w:pPr>
    </w:p>
    <w:p w14:paraId="228E49C8">
      <w:pPr>
        <w:ind w:left="552" w:right="563" w:firstLine="708"/>
        <w:rPr>
          <w:sz w:val="28"/>
          <w:szCs w:val="28"/>
        </w:rPr>
      </w:pPr>
    </w:p>
    <w:p w14:paraId="17771B8C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5DFD411F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714F0031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48661072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4CDA88EA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3BF75DCF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6FF64933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6FF71A9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5E4B0D4B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5A378275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655EB7B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3E884F7E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Результаты ОГЭ 2023г.</w:t>
      </w:r>
    </w:p>
    <w:p w14:paraId="5A42977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6"/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229"/>
        <w:gridCol w:w="843"/>
        <w:gridCol w:w="843"/>
        <w:gridCol w:w="875"/>
        <w:gridCol w:w="812"/>
        <w:gridCol w:w="2276"/>
      </w:tblGrid>
      <w:tr w14:paraId="6364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FB2270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701" w:type="dxa"/>
          </w:tcPr>
          <w:p w14:paraId="695C292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992" w:type="dxa"/>
          </w:tcPr>
          <w:p w14:paraId="0BB9FC4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14:paraId="0894B98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4" w:type="dxa"/>
          </w:tcPr>
          <w:p w14:paraId="2C83DFC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1" w:type="dxa"/>
          </w:tcPr>
          <w:p w14:paraId="19038EC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1" w:type="dxa"/>
          </w:tcPr>
          <w:p w14:paraId="0DF9871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</w:t>
            </w:r>
          </w:p>
        </w:tc>
      </w:tr>
      <w:tr w14:paraId="7B70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4D7EA1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Абдулхаликова Париза Ильясовна</w:t>
            </w:r>
          </w:p>
        </w:tc>
        <w:tc>
          <w:tcPr>
            <w:tcW w:w="1701" w:type="dxa"/>
          </w:tcPr>
          <w:p w14:paraId="085AA03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37C8526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3193D8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37B86A2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173174F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11D87B2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2E68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7287D2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EBF384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223029D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33DDFD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44DF1DE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589FA24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0F7DBAC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Зугра Х-исламовна</w:t>
            </w:r>
          </w:p>
        </w:tc>
      </w:tr>
      <w:tr w14:paraId="4C87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188A0B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922940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992" w:type="dxa"/>
          </w:tcPr>
          <w:p w14:paraId="20734A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85BF4F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630DFC5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3FD128A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1BD9CED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Ахмедбегов Шамиль Ахмедгаджиевич</w:t>
            </w:r>
          </w:p>
        </w:tc>
      </w:tr>
      <w:tr w14:paraId="3C84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6E82BB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D98EA1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92" w:type="dxa"/>
          </w:tcPr>
          <w:p w14:paraId="0E6D14A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843A10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204F4FE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308B6BD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505BECC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63B3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69277F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Атаев Рустам Исакович</w:t>
            </w:r>
          </w:p>
        </w:tc>
        <w:tc>
          <w:tcPr>
            <w:tcW w:w="1701" w:type="dxa"/>
          </w:tcPr>
          <w:p w14:paraId="70518D1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0E2F636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09253B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1694347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56724A1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6D68609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3E7B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49E251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839D82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004FCC3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AD89B0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35D0753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012C01B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3C2B2DC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Зухра Х-исламовна</w:t>
            </w:r>
          </w:p>
        </w:tc>
      </w:tr>
      <w:tr w14:paraId="5E55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A35DF0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FB2917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774A55A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C6AF1F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61C43C5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7F13DEF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5683CB9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Ахмедбегов Шамиль Ахмедгаджиевич</w:t>
            </w:r>
          </w:p>
        </w:tc>
      </w:tr>
      <w:tr w14:paraId="41B7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E69E63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647C83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992" w:type="dxa"/>
          </w:tcPr>
          <w:p w14:paraId="4361CF5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CBB748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39169AC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295BF02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6FF0F2C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Мансурова Азират Магомедовна </w:t>
            </w:r>
          </w:p>
        </w:tc>
      </w:tr>
      <w:tr w14:paraId="50F6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97473A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Махачова Саида Магомедгаджиевна</w:t>
            </w:r>
          </w:p>
        </w:tc>
        <w:tc>
          <w:tcPr>
            <w:tcW w:w="1701" w:type="dxa"/>
          </w:tcPr>
          <w:p w14:paraId="6A09DB1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4F312E4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1965D4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2F1A9BC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437D44E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654659E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2EB9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35042A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BCE197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16CE2AD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B6D37C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5BFDDBF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5852E36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4262ACB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Зухра Х-исламовна</w:t>
            </w:r>
          </w:p>
        </w:tc>
      </w:tr>
      <w:tr w14:paraId="5ABC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84C5B7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64B818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992" w:type="dxa"/>
          </w:tcPr>
          <w:p w14:paraId="3FBB30A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F1FFEB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28B1F67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72C69ED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6C000B0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07A9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64BC15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EBC749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404DFE5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066AAC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2768D40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4D41C1D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3063397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Ахмедбегов Шамиль Ахмедгаджиевич </w:t>
            </w:r>
          </w:p>
        </w:tc>
      </w:tr>
      <w:tr w14:paraId="2F08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321E9F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Мухидинов Магомед Камилевич</w:t>
            </w:r>
          </w:p>
        </w:tc>
        <w:tc>
          <w:tcPr>
            <w:tcW w:w="1701" w:type="dxa"/>
          </w:tcPr>
          <w:p w14:paraId="6367125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992" w:type="dxa"/>
          </w:tcPr>
          <w:p w14:paraId="76462E9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8523B5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44C3402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313DB3C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0F5EBA4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4539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2D90F5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4542B0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00D4174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7ACB21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2EA78AB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0279CF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67450BB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Зухра Х-исламовна</w:t>
            </w:r>
          </w:p>
        </w:tc>
      </w:tr>
      <w:tr w14:paraId="5569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06E208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1F7201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92" w:type="dxa"/>
          </w:tcPr>
          <w:p w14:paraId="14B5E45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</w:tcPr>
          <w:p w14:paraId="06F9E4E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3DE196D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46CF728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42AE2F6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7C4F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7CA2F4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6A100C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0C6EECA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EACFB7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0CBF1D9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099EDF9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033FA3C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Ахмедбегов Шамиль Ахмедгаджиевич</w:t>
            </w:r>
          </w:p>
        </w:tc>
      </w:tr>
      <w:tr w14:paraId="50C3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31AE8E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Мухидинов Магомед Якубович </w:t>
            </w:r>
          </w:p>
        </w:tc>
        <w:tc>
          <w:tcPr>
            <w:tcW w:w="1701" w:type="dxa"/>
          </w:tcPr>
          <w:p w14:paraId="242D460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3562D91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1BEC25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6671503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3A9689D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3CE5997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Сагитова Залина Залумхановна </w:t>
            </w:r>
          </w:p>
        </w:tc>
      </w:tr>
      <w:tr w14:paraId="6116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1F1BF7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F4B18F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5628B2E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4D61B0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079E1A1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7C4B3AA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5DD155C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Дибирова Зухра Х-исламовна </w:t>
            </w:r>
          </w:p>
        </w:tc>
      </w:tr>
      <w:tr w14:paraId="4F67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77E58D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5FBA74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92" w:type="dxa"/>
          </w:tcPr>
          <w:p w14:paraId="78E5BC1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AC22C1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359B6C5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0FB221B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69BD07B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457F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D14497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1490A9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4FBEDBB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825F39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7B19171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196BA55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24AB62D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Ахмедбегов Шамимль Ахмедгаджиевич </w:t>
            </w:r>
          </w:p>
        </w:tc>
      </w:tr>
      <w:tr w14:paraId="2EEC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A045DF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Нуцалханов Саид-Афанди Рамазанович </w:t>
            </w:r>
          </w:p>
        </w:tc>
        <w:tc>
          <w:tcPr>
            <w:tcW w:w="1701" w:type="dxa"/>
          </w:tcPr>
          <w:p w14:paraId="377A1E4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481D78A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2B97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162C8DB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6435484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68C6302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3C99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C48045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64672F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2DD026B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E37405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7BC96B4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51" w:type="dxa"/>
          </w:tcPr>
          <w:p w14:paraId="513B8B1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5A714FC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Зухра Х-исламовна</w:t>
            </w:r>
          </w:p>
        </w:tc>
      </w:tr>
      <w:tr w14:paraId="48A0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7B03D7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  <w:p w14:paraId="61D05CA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139325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92" w:type="dxa"/>
          </w:tcPr>
          <w:p w14:paraId="4CD36D7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8922F4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664BE60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47466DA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22DF6BC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17E3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61D647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34E495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16B1F97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CC692A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4CB161D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7705B46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444B318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Ахмедбегов Шамиль Ахмедгаджиевич </w:t>
            </w:r>
          </w:p>
        </w:tc>
      </w:tr>
      <w:tr w14:paraId="5C6E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B4E94D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Амина Хасулбеговна</w:t>
            </w:r>
          </w:p>
        </w:tc>
        <w:tc>
          <w:tcPr>
            <w:tcW w:w="1701" w:type="dxa"/>
          </w:tcPr>
          <w:p w14:paraId="1154FE3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4C4269D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</w:tcPr>
          <w:p w14:paraId="37FFB91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1961F7A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6F8F142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3253781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4F9F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52808D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D5B0D3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14:paraId="0479136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B96918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67EC703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63A1806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1800CD3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Зухра Х-исламовна</w:t>
            </w:r>
          </w:p>
        </w:tc>
      </w:tr>
      <w:tr w14:paraId="3E80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AAA479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450A48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992" w:type="dxa"/>
          </w:tcPr>
          <w:p w14:paraId="5A0218B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</w:tcPr>
          <w:p w14:paraId="12B3E68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7A17221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7975655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464D9EA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Кусигаджиева Фатима Х-гаджиевна</w:t>
            </w:r>
          </w:p>
        </w:tc>
      </w:tr>
      <w:tr w14:paraId="7E8E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5E1009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83D1F7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92" w:type="dxa"/>
          </w:tcPr>
          <w:p w14:paraId="5EBA3BA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</w:tcPr>
          <w:p w14:paraId="41EF055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0884B19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251F00B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3335EAE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70C8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30A7D2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Хайрулаева </w:t>
            </w:r>
            <w:r>
              <w:rPr>
                <w:sz w:val="28"/>
                <w:szCs w:val="28"/>
                <w:lang w:val="ru-RU" w:eastAsia="en-US"/>
              </w:rPr>
              <w:t>Айшат</w:t>
            </w:r>
            <w:r>
              <w:rPr>
                <w:sz w:val="28"/>
                <w:szCs w:val="28"/>
                <w:lang w:eastAsia="en-US"/>
              </w:rPr>
              <w:t xml:space="preserve"> Абдулаевна </w:t>
            </w:r>
          </w:p>
        </w:tc>
        <w:tc>
          <w:tcPr>
            <w:tcW w:w="1701" w:type="dxa"/>
          </w:tcPr>
          <w:p w14:paraId="13205B0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1C4A4DB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B4DD278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12C48DA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2DF16A6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326B94E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12E7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44799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B2FC3F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53CBA7D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37CF19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77B1C44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23869C2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3A51E2F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Зухра Х-исламовна</w:t>
            </w:r>
          </w:p>
        </w:tc>
      </w:tr>
      <w:tr w14:paraId="5FF2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F5B87E6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B1517C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992" w:type="dxa"/>
          </w:tcPr>
          <w:p w14:paraId="2F83A9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9479F6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38B7CBE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235BD02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7CC9618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Кусигаджиева Фатима </w:t>
            </w:r>
          </w:p>
        </w:tc>
      </w:tr>
      <w:tr w14:paraId="54A6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B6FF42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745632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92" w:type="dxa"/>
          </w:tcPr>
          <w:p w14:paraId="0923761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982078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34" w:type="dxa"/>
          </w:tcPr>
          <w:p w14:paraId="3466A71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51239E1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14:paraId="2F160317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3A14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F398DB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Хасиева Аминат Мухтаровна</w:t>
            </w:r>
          </w:p>
        </w:tc>
        <w:tc>
          <w:tcPr>
            <w:tcW w:w="1701" w:type="dxa"/>
          </w:tcPr>
          <w:p w14:paraId="4609E7F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14:paraId="634E24C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50703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3FC1397C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013D501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3CC740B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Сагитова Залина Залумхановна</w:t>
            </w:r>
          </w:p>
        </w:tc>
      </w:tr>
      <w:tr w14:paraId="1B0C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28C328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17EE75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14:paraId="468F43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726C314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3265D95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1DA5785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3462AD3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Дибирова Зухра Х-исламовна</w:t>
            </w:r>
          </w:p>
        </w:tc>
      </w:tr>
      <w:tr w14:paraId="5084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C7C5F8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383AF05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92" w:type="dxa"/>
          </w:tcPr>
          <w:p w14:paraId="0E905C2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CDA56B3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1F6C65B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7F282E5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3C11510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Сагитов Зайнулабид Зубаирович</w:t>
            </w:r>
          </w:p>
        </w:tc>
      </w:tr>
      <w:tr w14:paraId="31C4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BFAE32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3E4077F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4A7CDF1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33A5C6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</w:tcPr>
          <w:p w14:paraId="56225A2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</w:tcPr>
          <w:p w14:paraId="562B1419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1" w:type="dxa"/>
          </w:tcPr>
          <w:p w14:paraId="7B3B36E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Ахмедбегов Шамиль Ахмедгаджиевич</w:t>
            </w:r>
          </w:p>
        </w:tc>
      </w:tr>
    </w:tbl>
    <w:p w14:paraId="108EA998">
      <w:pPr>
        <w:spacing w:after="21" w:line="259" w:lineRule="auto"/>
        <w:ind w:left="0" w:right="0" w:firstLine="0"/>
        <w:jc w:val="left"/>
        <w:rPr>
          <w:sz w:val="28"/>
          <w:szCs w:val="28"/>
        </w:rPr>
      </w:pPr>
    </w:p>
    <w:p w14:paraId="1DA8CFB3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234B2893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5BD24389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2C75A324">
      <w:pPr>
        <w:spacing w:after="21" w:line="259" w:lineRule="auto"/>
        <w:ind w:left="567" w:right="0" w:firstLine="0"/>
        <w:jc w:val="left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Результаты</w:t>
      </w:r>
      <w:r>
        <w:rPr>
          <w:rFonts w:hint="default"/>
          <w:b/>
          <w:bCs/>
          <w:sz w:val="28"/>
          <w:szCs w:val="28"/>
          <w:lang w:val="ru-RU"/>
        </w:rPr>
        <w:t xml:space="preserve"> ОГЭ 2024</w:t>
      </w:r>
    </w:p>
    <w:p w14:paraId="1012BA1A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455"/>
        <w:gridCol w:w="975"/>
        <w:gridCol w:w="990"/>
        <w:gridCol w:w="885"/>
        <w:gridCol w:w="1185"/>
        <w:gridCol w:w="1571"/>
      </w:tblGrid>
      <w:tr w14:paraId="382D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2D44080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ФИО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</w:t>
            </w:r>
          </w:p>
        </w:tc>
        <w:tc>
          <w:tcPr>
            <w:tcW w:w="1455" w:type="dxa"/>
          </w:tcPr>
          <w:p w14:paraId="6B7DEDD6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Предметы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</w:t>
            </w:r>
          </w:p>
        </w:tc>
        <w:tc>
          <w:tcPr>
            <w:tcW w:w="975" w:type="dxa"/>
          </w:tcPr>
          <w:p w14:paraId="4E30ADD5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90" w:type="dxa"/>
          </w:tcPr>
          <w:p w14:paraId="1AC9C5FF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885" w:type="dxa"/>
          </w:tcPr>
          <w:p w14:paraId="777D593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1185" w:type="dxa"/>
          </w:tcPr>
          <w:p w14:paraId="0DC67FD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1571" w:type="dxa"/>
          </w:tcPr>
          <w:p w14:paraId="51FB4A80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Педагог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</w:t>
            </w:r>
          </w:p>
        </w:tc>
      </w:tr>
      <w:tr w14:paraId="2618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2A3625A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Абдулазизов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Рамазан Азимбегович</w:t>
            </w:r>
          </w:p>
        </w:tc>
        <w:tc>
          <w:tcPr>
            <w:tcW w:w="1455" w:type="dxa"/>
          </w:tcPr>
          <w:p w14:paraId="3283A34F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75" w:type="dxa"/>
          </w:tcPr>
          <w:p w14:paraId="5695252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A707BF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66174FD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2ECA306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341EFBD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</w:tr>
      <w:tr w14:paraId="1A8D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A96FF24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33557537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Русский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язык</w:t>
            </w:r>
          </w:p>
        </w:tc>
        <w:tc>
          <w:tcPr>
            <w:tcW w:w="975" w:type="dxa"/>
          </w:tcPr>
          <w:p w14:paraId="50D4308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18D7A3E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018C2A4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2BBDB395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150AF5E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6013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19D82F84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188B5CDD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Математика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</w:t>
            </w:r>
          </w:p>
        </w:tc>
        <w:tc>
          <w:tcPr>
            <w:tcW w:w="975" w:type="dxa"/>
          </w:tcPr>
          <w:p w14:paraId="2FF0961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50CD47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4401D17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95D879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49D15D0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28A5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504B8688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25477729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1FDD256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32D5CFA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458437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3182131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3610C77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793D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49ABF7D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3285BAF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обществознание</w:t>
            </w:r>
          </w:p>
        </w:tc>
        <w:tc>
          <w:tcPr>
            <w:tcW w:w="975" w:type="dxa"/>
          </w:tcPr>
          <w:p w14:paraId="12BCA97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3E5CC5D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0A4B7E0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4C38C64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84710F0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Абдулгапурова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Д.К.</w:t>
            </w:r>
          </w:p>
        </w:tc>
      </w:tr>
      <w:tr w14:paraId="5F32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4323204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Абдулазизова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Хадижат Абдулазизовна</w:t>
            </w:r>
          </w:p>
        </w:tc>
        <w:tc>
          <w:tcPr>
            <w:tcW w:w="1455" w:type="dxa"/>
          </w:tcPr>
          <w:p w14:paraId="3C95059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Русский язык </w:t>
            </w:r>
          </w:p>
        </w:tc>
        <w:tc>
          <w:tcPr>
            <w:tcW w:w="975" w:type="dxa"/>
          </w:tcPr>
          <w:p w14:paraId="79B2A79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7839E1C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711F5CB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63DB4DD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5595212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2858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542E849C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2726054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40422D2F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4FA0144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163AD89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1AF485C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86E8A02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2880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5990BBF8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03212302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145C188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1181D46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386687E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1A20839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C6DA6D0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7DA7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BECC82B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7E99FB0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Обществознание </w:t>
            </w:r>
          </w:p>
        </w:tc>
        <w:tc>
          <w:tcPr>
            <w:tcW w:w="975" w:type="dxa"/>
          </w:tcPr>
          <w:p w14:paraId="0ABE815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69F6EFB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0FD2071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3A86CDD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51D4083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Абдулгапурова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Д.К.</w:t>
            </w:r>
          </w:p>
        </w:tc>
      </w:tr>
      <w:tr w14:paraId="2DEA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6024C2E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Абдулгапурова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Рабият Хайрудиновна</w:t>
            </w:r>
          </w:p>
        </w:tc>
        <w:tc>
          <w:tcPr>
            <w:tcW w:w="1455" w:type="dxa"/>
          </w:tcPr>
          <w:p w14:paraId="15E2ACE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4981A95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1D038A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241F7095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689CFEA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6F1790EA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1589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076AC175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72C06076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401B913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49885C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79E565A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3A52415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77A9248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204A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0EFEB102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60BE4AF5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268FACCF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79C2A3E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3541CF5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11F1E75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2E9CDCD7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410F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738CD646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4B1E2A3C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Обществознание </w:t>
            </w:r>
          </w:p>
        </w:tc>
        <w:tc>
          <w:tcPr>
            <w:tcW w:w="975" w:type="dxa"/>
          </w:tcPr>
          <w:p w14:paraId="5BB6E5A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2C4270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EE68D2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4CE3525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C40427A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Сабдулгапурова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Д.К.</w:t>
            </w:r>
          </w:p>
        </w:tc>
      </w:tr>
      <w:tr w14:paraId="465D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58FD49F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Алиев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Али Русланович </w:t>
            </w:r>
          </w:p>
        </w:tc>
        <w:tc>
          <w:tcPr>
            <w:tcW w:w="1455" w:type="dxa"/>
          </w:tcPr>
          <w:p w14:paraId="6CB0434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2589C88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26C3522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4993BA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7382C29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71EF299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253C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0156892B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32DB36C5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Математика</w:t>
            </w:r>
          </w:p>
        </w:tc>
        <w:tc>
          <w:tcPr>
            <w:tcW w:w="975" w:type="dxa"/>
          </w:tcPr>
          <w:p w14:paraId="5F891C8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03BF91C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25DFF5E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09EE816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80E1F5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7F16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18C09A53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06397E15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22EB56C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096B83B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471B66C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6CE437F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064ACE0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461D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4A8487D1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1826AF5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Обществознание </w:t>
            </w:r>
          </w:p>
        </w:tc>
        <w:tc>
          <w:tcPr>
            <w:tcW w:w="975" w:type="dxa"/>
          </w:tcPr>
          <w:p w14:paraId="37EE71F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1554A15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BA93A6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1E2249E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3A0FC66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Абдулгапурова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Д.К.</w:t>
            </w:r>
          </w:p>
        </w:tc>
      </w:tr>
      <w:tr w14:paraId="553B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0F9D0D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Гусейнова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Патимат Арсеновна</w:t>
            </w:r>
          </w:p>
        </w:tc>
        <w:tc>
          <w:tcPr>
            <w:tcW w:w="1455" w:type="dxa"/>
          </w:tcPr>
          <w:p w14:paraId="773376D9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5F3AC2F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1B49A875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06A678B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074C152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96DF39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2A4C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0D83870B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1B1E3E3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3E6DD3F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B9A63D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520B8C7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062C661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544779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6F0D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258BE54B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28426740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1270256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0AE99A4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48694F5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4FAE46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0A57F52A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552B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458655C0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7C3C4099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Биология </w:t>
            </w:r>
          </w:p>
        </w:tc>
        <w:tc>
          <w:tcPr>
            <w:tcW w:w="975" w:type="dxa"/>
          </w:tcPr>
          <w:p w14:paraId="778448F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694E3FF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64F3BCF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58596A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6FC52D4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Кусигаджиева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Ф.Х.</w:t>
            </w:r>
          </w:p>
        </w:tc>
      </w:tr>
      <w:tr w14:paraId="6E3E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2B97010F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Гусейханова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Мадина Рамазановна</w:t>
            </w:r>
          </w:p>
        </w:tc>
        <w:tc>
          <w:tcPr>
            <w:tcW w:w="1455" w:type="dxa"/>
          </w:tcPr>
          <w:p w14:paraId="5CCA1F79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1B32CFA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394A8A2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B719AA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136958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14EBFCE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4E4D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17F691AB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0538BE7C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3B7806F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30CFA58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4445E8C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2ADEE2A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9FD8C8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13EF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71535A6B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62508E1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741669E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4423591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78D1626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356FF88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8403DF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097D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62698A26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1A7D1C46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Информатика </w:t>
            </w:r>
          </w:p>
        </w:tc>
        <w:tc>
          <w:tcPr>
            <w:tcW w:w="975" w:type="dxa"/>
          </w:tcPr>
          <w:p w14:paraId="71D62F7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1AC74B8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500177E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2ED4DA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71BEA3A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47DD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6AFBA60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Магомаева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Сайна Салимовна</w:t>
            </w:r>
          </w:p>
        </w:tc>
        <w:tc>
          <w:tcPr>
            <w:tcW w:w="1455" w:type="dxa"/>
          </w:tcPr>
          <w:p w14:paraId="6A4A8E2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3BF2C4B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24EC437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355B000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55E8666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9DD0F6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0195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4D1AF665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571E587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790C6F9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62E9E1D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614DF9F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2BD4BEA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0ABB2EDC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</w:p>
          <w:p w14:paraId="76F860E3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Г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.М.  </w:t>
            </w:r>
          </w:p>
        </w:tc>
      </w:tr>
      <w:tr w14:paraId="019E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4E443CF7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571560F5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4837704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EE01C8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1D4FB04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29A28F9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1D20FC1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0E25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1E1390EA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6ADBF52D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Обществознание </w:t>
            </w:r>
          </w:p>
        </w:tc>
        <w:tc>
          <w:tcPr>
            <w:tcW w:w="975" w:type="dxa"/>
          </w:tcPr>
          <w:p w14:paraId="521D02B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1080F3A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3B03B37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0A2570AF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16DC136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Абдулгапурова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Д.К.</w:t>
            </w:r>
          </w:p>
        </w:tc>
      </w:tr>
      <w:tr w14:paraId="4E6A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02D442F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Магомедова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Зульмира Камилхановна</w:t>
            </w:r>
          </w:p>
        </w:tc>
        <w:tc>
          <w:tcPr>
            <w:tcW w:w="1455" w:type="dxa"/>
          </w:tcPr>
          <w:p w14:paraId="66A05B12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4D9EFCA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4199D9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0EE1702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2C5503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56AE68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574C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5B896DBD">
            <w:pPr>
              <w:spacing w:after="21" w:line="259" w:lineRule="auto"/>
              <w:ind w:right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6D8B120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7EA1303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7BC0105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9A38EF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59D0292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425F4FA2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50E6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9921D13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22740C5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77490CA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603B4CC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1A25C4E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7FD155F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7AE034FC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044E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4DA1F262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037021B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Биология </w:t>
            </w:r>
          </w:p>
        </w:tc>
        <w:tc>
          <w:tcPr>
            <w:tcW w:w="975" w:type="dxa"/>
          </w:tcPr>
          <w:p w14:paraId="588CC95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5161B2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41BE531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15027B0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7993D96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Кусигаджиева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Ф.Х.</w:t>
            </w:r>
          </w:p>
        </w:tc>
      </w:tr>
      <w:tr w14:paraId="4246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7C00C69C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Муртазаалиева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Азипат Магомедхалимовна</w:t>
            </w:r>
          </w:p>
        </w:tc>
        <w:tc>
          <w:tcPr>
            <w:tcW w:w="1455" w:type="dxa"/>
          </w:tcPr>
          <w:p w14:paraId="4C382D75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43700CF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41EA39E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53C9F82F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5375CC9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E008B84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1F4D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61B407B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2B40A4D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Математика</w:t>
            </w:r>
          </w:p>
        </w:tc>
        <w:tc>
          <w:tcPr>
            <w:tcW w:w="975" w:type="dxa"/>
          </w:tcPr>
          <w:p w14:paraId="08AF6C26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46A939B5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650EBA9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4250219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A3916BC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051B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2FD0AF1D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6FD7DF8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477AE27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0BE13C9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DB736A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1CD5D51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692FEA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0FEB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52F8AFA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68F323C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Биология </w:t>
            </w:r>
          </w:p>
        </w:tc>
        <w:tc>
          <w:tcPr>
            <w:tcW w:w="975" w:type="dxa"/>
          </w:tcPr>
          <w:p w14:paraId="42DE504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2ADC19E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2699205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05D1BA3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8791A5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Кусигаджиева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Ф.Х.</w:t>
            </w:r>
          </w:p>
        </w:tc>
      </w:tr>
      <w:tr w14:paraId="47EA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658E3E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Нуцалханова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Узлифат Рамазановна</w:t>
            </w:r>
          </w:p>
        </w:tc>
        <w:tc>
          <w:tcPr>
            <w:tcW w:w="1455" w:type="dxa"/>
          </w:tcPr>
          <w:p w14:paraId="481659A4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34C3B52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29F8267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20DC929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6141EE25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7FAD1759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5B83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70A45ECB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36E32840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04CD78B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54E2B46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44AFAA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5CBFB40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44A30BA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6B4D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0519FCDF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427EDB97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5C654B1E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7A59F0E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5B61ADA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296C441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253BA0B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3D06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218098A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2C795A5F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Биология </w:t>
            </w:r>
          </w:p>
        </w:tc>
        <w:tc>
          <w:tcPr>
            <w:tcW w:w="975" w:type="dxa"/>
          </w:tcPr>
          <w:p w14:paraId="0079E77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4698EE6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3CA5A8E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73F51357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5DF555B1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Кусигаджиева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Ф.Х.</w:t>
            </w:r>
          </w:p>
        </w:tc>
      </w:tr>
      <w:tr w14:paraId="7265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482E1D6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Патхулаева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Заира Патхулаевна</w:t>
            </w:r>
          </w:p>
        </w:tc>
        <w:tc>
          <w:tcPr>
            <w:tcW w:w="1455" w:type="dxa"/>
          </w:tcPr>
          <w:p w14:paraId="3DDBE9F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975" w:type="dxa"/>
          </w:tcPr>
          <w:p w14:paraId="0755EFAD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4C5AF25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2F6E5A5B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5D02DA34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34FEBE63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3C49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0E6E990C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67FBDFB4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975" w:type="dxa"/>
          </w:tcPr>
          <w:p w14:paraId="1645532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183987D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6A48ED5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5C1722B0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0E02DB0C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Мансурова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Г.М.</w:t>
            </w:r>
          </w:p>
        </w:tc>
      </w:tr>
      <w:tr w14:paraId="61AD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37997367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2FE3A4D6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975" w:type="dxa"/>
          </w:tcPr>
          <w:p w14:paraId="2A2B6D01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60F5E8F3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85" w:type="dxa"/>
          </w:tcPr>
          <w:p w14:paraId="52C5DF7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1185" w:type="dxa"/>
          </w:tcPr>
          <w:p w14:paraId="5C259B7A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180E63F9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Сагитов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З.З.</w:t>
            </w:r>
          </w:p>
        </w:tc>
      </w:tr>
      <w:tr w14:paraId="4E10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</w:tcPr>
          <w:p w14:paraId="6A421B2B">
            <w:pPr>
              <w:spacing w:after="21" w:line="259" w:lineRule="auto"/>
              <w:ind w:left="0" w:leftChars="0" w:right="0" w:firstLine="0" w:firstLineChars="0"/>
              <w:jc w:val="left"/>
              <w:rPr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 w14:paraId="41CE8408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Биология </w:t>
            </w:r>
          </w:p>
        </w:tc>
        <w:tc>
          <w:tcPr>
            <w:tcW w:w="975" w:type="dxa"/>
          </w:tcPr>
          <w:p w14:paraId="7C53C472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90" w:type="dxa"/>
          </w:tcPr>
          <w:p w14:paraId="2FA34858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+</w:t>
            </w:r>
          </w:p>
        </w:tc>
        <w:tc>
          <w:tcPr>
            <w:tcW w:w="885" w:type="dxa"/>
          </w:tcPr>
          <w:p w14:paraId="4447601C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85" w:type="dxa"/>
          </w:tcPr>
          <w:p w14:paraId="6808B159">
            <w:pPr>
              <w:spacing w:after="21" w:line="259" w:lineRule="auto"/>
              <w:ind w:right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71" w:type="dxa"/>
          </w:tcPr>
          <w:p w14:paraId="2A5A749E">
            <w:pPr>
              <w:spacing w:after="21" w:line="259" w:lineRule="auto"/>
              <w:ind w:left="0" w:leftChars="0" w:right="0" w:firstLine="0" w:firstLineChars="0"/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Кусигаджиева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Ф.Х.</w:t>
            </w:r>
          </w:p>
        </w:tc>
      </w:tr>
    </w:tbl>
    <w:p w14:paraId="31658A4D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7AF74555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38D5FAC0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02D7304F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13F7EF3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572442ED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7D60054F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389102F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6366573B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1600A045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F488DA">
      <w:pPr>
        <w:spacing w:after="21" w:line="259" w:lineRule="auto"/>
        <w:ind w:left="0" w:leftChars="0" w:right="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BFB75B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710B9B29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14:paraId="714861B5">
      <w:pPr>
        <w:pStyle w:val="3"/>
        <w:ind w:left="570" w:right="568"/>
        <w:rPr>
          <w:sz w:val="28"/>
          <w:szCs w:val="28"/>
        </w:rPr>
      </w:pPr>
      <w:r>
        <w:rPr>
          <w:sz w:val="28"/>
          <w:szCs w:val="28"/>
        </w:rPr>
        <w:t>ИТОГИ  ВСЕРОССИЙСКОЙ ОЛИМПИАДЫ ШКОЛЬНИКОВ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УЧЕБНЫЙ ГОД </w:t>
      </w:r>
    </w:p>
    <w:p w14:paraId="0CB78DF2"/>
    <w:p w14:paraId="5AF645BA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>С 21.09.202</w:t>
      </w:r>
      <w:r>
        <w:rPr>
          <w:rFonts w:hint="default"/>
          <w:sz w:val="28"/>
          <w:szCs w:val="28"/>
          <w:lang w:val="ru-RU"/>
        </w:rPr>
        <w:t xml:space="preserve">3 </w:t>
      </w:r>
      <w:r>
        <w:rPr>
          <w:sz w:val="28"/>
          <w:szCs w:val="28"/>
        </w:rPr>
        <w:t>года по 20.10.202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ГКОУ РД «СОШ Ботлихского района» был проведен школьный этап Всероссийской олимпиады школьников.</w:t>
      </w:r>
    </w:p>
    <w:p w14:paraId="2DE5C7CD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>По итогам школьного этапа Всероссийской олимпиады школьников были призеры и победители по  предметам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74ADF457">
      <w:pPr>
        <w:ind w:left="937" w:right="563"/>
        <w:rPr>
          <w:sz w:val="28"/>
          <w:szCs w:val="28"/>
        </w:rPr>
      </w:pPr>
      <w:r>
        <w:rPr>
          <w:b/>
          <w:sz w:val="28"/>
          <w:szCs w:val="28"/>
        </w:rPr>
        <w:t>В муниципальном этапе</w:t>
      </w:r>
      <w:r>
        <w:rPr>
          <w:sz w:val="28"/>
          <w:szCs w:val="28"/>
        </w:rPr>
        <w:t xml:space="preserve"> всероссийской олимпиады школьников </w:t>
      </w:r>
      <w:r>
        <w:rPr>
          <w:sz w:val="28"/>
          <w:szCs w:val="28"/>
          <w:lang w:val="ru-RU"/>
        </w:rPr>
        <w:t>Гусейханова</w:t>
      </w:r>
      <w:r>
        <w:rPr>
          <w:rFonts w:hint="default"/>
          <w:sz w:val="28"/>
          <w:szCs w:val="28"/>
          <w:lang w:val="ru-RU"/>
        </w:rPr>
        <w:t xml:space="preserve"> М. Р.(9 класс), Абдулазизова Х.А. (9 класс) Абдулгапурова Р.Д. (7 класс), Джаватханова А.А.(8 класс)</w:t>
      </w:r>
      <w:r>
        <w:rPr>
          <w:sz w:val="28"/>
          <w:szCs w:val="28"/>
        </w:rPr>
        <w:t xml:space="preserve"> занял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призовые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мест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по родному язык</w:t>
      </w:r>
      <w:r>
        <w:rPr>
          <w:sz w:val="28"/>
          <w:szCs w:val="28"/>
          <w:lang w:val="ru-RU"/>
        </w:rPr>
        <w:t>у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7B18101F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>В следующем учебном году необходимо продолжить работу по созданию условий для оптимального развития одаренных и способных детей, продолжать развивать творческие способности и познавательную активность учащихся, развивать и увеличивать количество учеников, принявших участие в олимпиадах, конкурсах, турнирах, конференциях, увеличить количество обучающихся занимающихся проектно-исследовательской деятельностью, усилить индивидуальную работу с обучающимися.</w:t>
      </w:r>
    </w:p>
    <w:p w14:paraId="69C1BC98">
      <w:pPr>
        <w:spacing w:after="0" w:line="259" w:lineRule="auto"/>
        <w:ind w:left="1275" w:right="0" w:firstLine="0"/>
        <w:jc w:val="left"/>
        <w:rPr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</w:t>
      </w:r>
    </w:p>
    <w:p w14:paraId="18804535">
      <w:pPr>
        <w:pStyle w:val="2"/>
        <w:ind w:left="859" w:right="1414"/>
        <w:rPr>
          <w:szCs w:val="28"/>
        </w:rPr>
      </w:pPr>
      <w:r>
        <w:rPr>
          <w:szCs w:val="28"/>
        </w:rPr>
        <w:t xml:space="preserve"> ИТОГИ  ВОСПИТАТЕЛЬНОЙ РАБОТЫ </w:t>
      </w:r>
    </w:p>
    <w:p w14:paraId="4294DB5C">
      <w:pPr>
        <w:spacing w:after="16" w:line="259" w:lineRule="auto"/>
        <w:ind w:left="567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5FBD912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>Цель воспитательной работы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/2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учебный год – создание условий для формирования творческого, коммуникативного и социально­компетентного человека через реализацию единой воспитательной системы. </w:t>
      </w:r>
    </w:p>
    <w:p w14:paraId="14C24BDE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были поставлены следующие задачи: </w:t>
      </w:r>
    </w:p>
    <w:p w14:paraId="3C4B4EDD">
      <w:pPr>
        <w:numPr>
          <w:ilvl w:val="0"/>
          <w:numId w:val="5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детского самоуправления в классных коллективах, выявления и поддержки талантливых, инициативных, творческих детей, развитие детских объединений, формирование профессионального самоопределения учащихся. </w:t>
      </w:r>
    </w:p>
    <w:p w14:paraId="677B50C1">
      <w:pPr>
        <w:numPr>
          <w:ilvl w:val="0"/>
          <w:numId w:val="5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и установок учащихся на здоровый и безопасный образ жизни. </w:t>
      </w:r>
    </w:p>
    <w:p w14:paraId="7A8512A9">
      <w:pPr>
        <w:numPr>
          <w:ilvl w:val="0"/>
          <w:numId w:val="5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Воспитание семейных ценностей, ориентация на развитие семейных традиций, создание атмосферы детско­родительского сотворчества, содружества. </w:t>
      </w:r>
    </w:p>
    <w:p w14:paraId="26A3D915">
      <w:pPr>
        <w:numPr>
          <w:ilvl w:val="0"/>
          <w:numId w:val="5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гражданско­патриотического, этнокультурного, экологического воспитания учащихся. </w:t>
      </w:r>
    </w:p>
    <w:p w14:paraId="10A03226">
      <w:pPr>
        <w:numPr>
          <w:ilvl w:val="0"/>
          <w:numId w:val="5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профилактической работы по предупреждению безнадзорности и правонарушений несовершеннолетних, правовое воспитание учащихся.  </w:t>
      </w:r>
    </w:p>
    <w:p w14:paraId="4766DC8B">
      <w:pPr>
        <w:spacing w:after="33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D6B35">
      <w:pPr>
        <w:spacing w:after="3" w:line="270" w:lineRule="auto"/>
        <w:ind w:left="2024"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ДИАГНОСТИКИ ЛИЧНОСТНОГО РОСТА ОБУЧАЮЩИХСЯ </w:t>
      </w:r>
    </w:p>
    <w:p w14:paraId="0F198514">
      <w:pPr>
        <w:spacing w:after="0" w:line="259" w:lineRule="auto"/>
        <w:ind w:left="987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5734EBC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Оценка уровня личностного роста обучающихся хся проводилась на основе анкетирования «Уровень воспитанности». </w:t>
      </w:r>
    </w:p>
    <w:p w14:paraId="25E70275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результатов мониторинга уровня воспитанности можно сделать вывод о том, что воспитательная работа в школе находится на хорошем уровне и дает положительные результаты, но микросоциум в лице семьи, СМИ и сети Internet имеют на учащихся  гораздо большее влияние, чем школа. Поэтому, целесообразно учитывать этот фактор и в программах воспитательной работы классов работу по пропаганде здорового образа жизни уделять больше внимания. (В понятие «здоровый образ жизни» включается не только физический фактор, но и психологический, а именно, умении критично относиться к информации, регуляция своего поведения, здоровая самооценка и умении качественно прогнозировать свои успехи и неудачи).   </w:t>
      </w:r>
    </w:p>
    <w:p w14:paraId="0733BD84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внимание, как и прежде, стоит обратить на учащихся среднего звена, так как подростковый возраст- 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соглашательством, лицемерием, трусостью, безответственностью. Таких подростков нельзя оставлять без постоянного внимания, они должны быть всегда на виду.  </w:t>
      </w:r>
    </w:p>
    <w:p w14:paraId="081A6A3D">
      <w:pPr>
        <w:ind w:left="562" w:right="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</w:p>
    <w:p w14:paraId="5C8F7B05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Необходимо 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 </w:t>
      </w:r>
    </w:p>
    <w:p w14:paraId="16E2BF4B">
      <w:pPr>
        <w:spacing w:after="35"/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Необходимо подключение авторитетных для детей и подростков личностей, необходимо более частое межведомственное сотрудничество, привлечение родителей к воспитательным мероприятиям, чтобы они могли иметь более четкое представление о своем ребенке, как части коллектива. </w:t>
      </w:r>
    </w:p>
    <w:p w14:paraId="27B9FB20">
      <w:pPr>
        <w:ind w:left="562" w:right="563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</w:rPr>
        <w:t xml:space="preserve">Направить работу социально-психологической службы, классных руководителей, педагогического коллектива и администрации школы на сплочение детского коллектива; </w:t>
      </w:r>
    </w:p>
    <w:p w14:paraId="7B70806F">
      <w:pPr>
        <w:ind w:left="562" w:right="563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</w:rPr>
        <w:t xml:space="preserve">Скоординировать работу всех участников учебно-воспитательного процесса на повышение уровня воспитанности учащихся; </w:t>
      </w:r>
    </w:p>
    <w:p w14:paraId="3E9BD1C0">
      <w:pPr>
        <w:ind w:left="562" w:right="563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</w:rPr>
        <w:t xml:space="preserve">Усилить работу по профилактике асоциального поведения среди обучающихся школы, усилить контроль за неблагополучными семьями; </w:t>
      </w:r>
    </w:p>
    <w:p w14:paraId="5815AC7E">
      <w:pPr>
        <w:ind w:left="562" w:right="563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</w:rPr>
        <w:t xml:space="preserve">Классным руководителям активизировать работу с семьей, привлечь родителей к общественной жизни класса и школы; </w:t>
      </w:r>
    </w:p>
    <w:p w14:paraId="1ADD925B">
      <w:pPr>
        <w:ind w:left="562" w:right="563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</w:rPr>
        <w:t xml:space="preserve">Активизировать работу классных руководителей по вовлечению детей (по способностям) в систему дополнительного образования, особенно тех, кто находится на социальном учете </w:t>
      </w:r>
    </w:p>
    <w:p w14:paraId="32E12604">
      <w:pPr>
        <w:spacing w:after="32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B7923B">
      <w:pPr>
        <w:spacing w:after="3" w:line="270" w:lineRule="auto"/>
        <w:ind w:left="1268"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 ДОСТИЖЕНИЙ УЧАЩИХСЯ В ТВОРЧЕСКИХ КОНКУРСАХ И МЕРОПРИЯТИЯХ </w:t>
      </w:r>
    </w:p>
    <w:p w14:paraId="11CEAD08">
      <w:pPr>
        <w:spacing w:after="18" w:line="259" w:lineRule="auto"/>
        <w:ind w:left="0" w:right="51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972B24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Ежегодно обучающиеся нашей школы принимают активное участие в конкурсах, олимпиадах, викторинах.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За последний год отмечается положительная динамика участия и количества призовых мест, обучающихся в конкурсах разного уровня. </w:t>
      </w:r>
    </w:p>
    <w:p w14:paraId="4DE35664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</w:p>
    <w:p w14:paraId="5738CD72">
      <w:pPr>
        <w:spacing w:after="3" w:line="270" w:lineRule="auto"/>
        <w:ind w:left="851" w:right="0" w:hanging="3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 УДОВЛЕТВОРЕННОСТИ УЧАСТНИКОВ ОБРАЗОВАТЕЛЬНЫХ ОТНОШЕНИЙ КАЧЕСТВОМ ВОСПИТАТЕЛЬНОЙ ДЕЯТЕЛЬНОСТИ </w:t>
      </w:r>
    </w:p>
    <w:p w14:paraId="2EACB3A8">
      <w:pPr>
        <w:spacing w:after="0" w:line="259" w:lineRule="auto"/>
        <w:ind w:left="58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EB935F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Для изучения мнения родителей и учащихся о качестве воспитательной деятельности ежегодно проводится анкетирование родителей. По результатам анкетирования выявлено, что в среднем 100% участников образовательных отношений выразили удовлетворенность качеством воспитательной деятельности. Из них 100% удовлетворены качеством воспитательного процесса в ГКОУ РД «СОШ Ботлихского района». </w:t>
      </w:r>
    </w:p>
    <w:p w14:paraId="045C5144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исходя из обработки опроса, мы получили достаточно высокие показатели удовлетворенности по всем предложенным показателям, что позволяет сделать вывод о том, что большинство участников образовательных отношений удовлетворены воспитательной деятельностью школы. </w:t>
      </w:r>
    </w:p>
    <w:p w14:paraId="1C932153">
      <w:pPr>
        <w:ind w:left="552"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отметить те стороны организации воспитательной деятельности, в отношении которых следует усилить работу, а именно: </w:t>
      </w:r>
    </w:p>
    <w:p w14:paraId="4D7E45EF">
      <w:pPr>
        <w:numPr>
          <w:ilvl w:val="0"/>
          <w:numId w:val="6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ориентация педагогов на личные достижения ребенка; </w:t>
      </w:r>
    </w:p>
    <w:p w14:paraId="14BEE42A">
      <w:pPr>
        <w:numPr>
          <w:ilvl w:val="0"/>
          <w:numId w:val="6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вовлечение большего количества учащихся в воспитательные мероприятия школы; </w:t>
      </w:r>
    </w:p>
    <w:p w14:paraId="307B1AB2">
      <w:pPr>
        <w:numPr>
          <w:ilvl w:val="0"/>
          <w:numId w:val="6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организацию взаимодействия педагога с родителями; </w:t>
      </w:r>
    </w:p>
    <w:p w14:paraId="09BEF0C7">
      <w:pPr>
        <w:numPr>
          <w:ilvl w:val="0"/>
          <w:numId w:val="6"/>
        </w:numPr>
        <w:ind w:right="563" w:hanging="708"/>
        <w:rPr>
          <w:sz w:val="28"/>
          <w:szCs w:val="28"/>
        </w:rPr>
      </w:pPr>
      <w:r>
        <w:rPr>
          <w:sz w:val="28"/>
          <w:szCs w:val="28"/>
        </w:rPr>
        <w:t xml:space="preserve">активное привлечение родителей к использованию электронных ресурсов как средства получения информации, поддержки связи с педагогами, благодаря чему можно повысить уровень информированности родителей достижениями ребенка и возникающими проблемами. </w:t>
      </w:r>
    </w:p>
    <w:p w14:paraId="39AB35F8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4C32BB">
      <w:pPr>
        <w:spacing w:after="26" w:line="259" w:lineRule="auto"/>
        <w:ind w:left="567" w:right="0" w:firstLine="0"/>
        <w:jc w:val="left"/>
        <w:rPr>
          <w:sz w:val="28"/>
          <w:szCs w:val="28"/>
        </w:rPr>
      </w:pPr>
    </w:p>
    <w:p w14:paraId="37165510">
      <w:pPr>
        <w:ind w:right="563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29F24648">
      <w:pPr>
        <w:ind w:left="552" w:right="563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СОГЛАСНО СДЕЛАННЫМ ВЫВОДАМ НА 2023-2024 УЧЕБНЫЙ ГОД МОЖНО ПОСТАВИТЬ СЛЕДУЮЩУЮ ЦЕЛЬ И ЗАДАЧИ: </w:t>
      </w:r>
    </w:p>
    <w:p w14:paraId="6908D4B3">
      <w:pPr>
        <w:spacing w:after="23" w:line="259" w:lineRule="auto"/>
        <w:ind w:left="1275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5D9AA0">
      <w:pPr>
        <w:ind w:left="552" w:right="563" w:firstLine="708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Непрерывное совершенствование уровня педагогического мастерства преподавателей и их компетенций в области определенной науки (учебного предмета), методики преподавания и активизация работы по проектно-исследовательской деятельности. </w:t>
      </w:r>
    </w:p>
    <w:p w14:paraId="6769647E">
      <w:pPr>
        <w:spacing w:after="3" w:line="270" w:lineRule="auto"/>
        <w:ind w:left="1285"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523132CA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над методической темой школы. </w:t>
      </w:r>
    </w:p>
    <w:p w14:paraId="16A020C4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реализации ФГОС третьего поколения, создать необходимые условия для внедрения инноваций в УВП, реализации образовательной программы, программы развития школы. </w:t>
      </w:r>
    </w:p>
    <w:p w14:paraId="72F732C3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Развивать и совершенствовать систему работы и поддержки одаренных обучающихся. </w:t>
      </w:r>
    </w:p>
    <w:p w14:paraId="7E95BB92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Развивать и совершенствовать систему работы с обучающимися с ограниченными возможностями здоровья </w:t>
      </w:r>
    </w:p>
    <w:p w14:paraId="723EDF9E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профессионально - личностных качеств педагогов в условиях реализации программ модернизации образования. </w:t>
      </w:r>
    </w:p>
    <w:p w14:paraId="6C353FEA">
      <w:pPr>
        <w:numPr>
          <w:ilvl w:val="1"/>
          <w:numId w:val="7"/>
        </w:numPr>
        <w:spacing w:after="25" w:line="259" w:lineRule="auto"/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новых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форм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непрерывного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повышения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профессиональной </w:t>
      </w:r>
    </w:p>
    <w:p w14:paraId="4F396DC6">
      <w:pPr>
        <w:ind w:left="562" w:right="563"/>
        <w:rPr>
          <w:sz w:val="28"/>
          <w:szCs w:val="28"/>
        </w:rPr>
      </w:pPr>
      <w:r>
        <w:rPr>
          <w:sz w:val="28"/>
          <w:szCs w:val="28"/>
        </w:rPr>
        <w:t xml:space="preserve">компетентности педагогов </w:t>
      </w:r>
    </w:p>
    <w:p w14:paraId="3AF7CD85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00D51AC8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Использовать инновационные технологии для повышения качества образования. </w:t>
      </w:r>
    </w:p>
    <w:p w14:paraId="26DCB072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по проектной и исследовательской деятельности.  </w:t>
      </w:r>
    </w:p>
    <w:p w14:paraId="3053435E">
      <w:pPr>
        <w:numPr>
          <w:ilvl w:val="1"/>
          <w:numId w:val="7"/>
        </w:numPr>
        <w:ind w:right="563" w:firstLine="708"/>
        <w:rPr>
          <w:sz w:val="28"/>
          <w:szCs w:val="28"/>
        </w:rPr>
      </w:pPr>
      <w:r>
        <w:rPr>
          <w:sz w:val="28"/>
          <w:szCs w:val="28"/>
        </w:rPr>
        <w:t xml:space="preserve">Обеспечить методическое сопровождение работы с молодыми и вновь принятыми специалистами. </w:t>
      </w:r>
    </w:p>
    <w:sectPr>
      <w:footerReference r:id="rId7" w:type="first"/>
      <w:footerReference r:id="rId5" w:type="default"/>
      <w:footerReference r:id="rId6" w:type="even"/>
      <w:pgSz w:w="11906" w:h="16838"/>
      <w:pgMar w:top="852" w:right="279" w:bottom="426" w:left="852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F0EA9">
    <w:pPr>
      <w:spacing w:after="0" w:line="259" w:lineRule="auto"/>
      <w:ind w:left="0" w:right="5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14:paraId="44FAA90C">
    <w:pPr>
      <w:spacing w:after="0" w:line="259" w:lineRule="auto"/>
      <w:ind w:left="56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E5D0">
    <w:pPr>
      <w:spacing w:after="0" w:line="259" w:lineRule="auto"/>
      <w:ind w:left="0" w:right="5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EE969D7">
    <w:pPr>
      <w:spacing w:after="0" w:line="259" w:lineRule="auto"/>
      <w:ind w:left="56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1FBD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162C9"/>
    <w:multiLevelType w:val="multilevel"/>
    <w:tmpl w:val="04E162C9"/>
    <w:lvl w:ilvl="0" w:tentative="0">
      <w:start w:val="1"/>
      <w:numFmt w:val="bullet"/>
      <w:lvlText w:val=""/>
      <w:lvlJc w:val="left"/>
      <w:pPr>
        <w:ind w:left="91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9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25F31101"/>
    <w:multiLevelType w:val="multilevel"/>
    <w:tmpl w:val="25F31101"/>
    <w:lvl w:ilvl="0" w:tentative="0">
      <w:start w:val="1"/>
      <w:numFmt w:val="bullet"/>
      <w:lvlText w:val=""/>
      <w:lvlJc w:val="left"/>
      <w:pPr>
        <w:ind w:left="12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40860ABF"/>
    <w:multiLevelType w:val="multilevel"/>
    <w:tmpl w:val="40860ABF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5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5842271B"/>
    <w:multiLevelType w:val="multilevel"/>
    <w:tmpl w:val="5842271B"/>
    <w:lvl w:ilvl="0" w:tentative="0">
      <w:start w:val="4"/>
      <w:numFmt w:val="decimal"/>
      <w:lvlText w:val="%1."/>
      <w:lvlJc w:val="left"/>
      <w:pPr>
        <w:ind w:left="5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5BE064D5"/>
    <w:multiLevelType w:val="multilevel"/>
    <w:tmpl w:val="5BE064D5"/>
    <w:lvl w:ilvl="0" w:tentative="0">
      <w:start w:val="1"/>
      <w:numFmt w:val="decimal"/>
      <w:lvlText w:val="%1."/>
      <w:lvlJc w:val="left"/>
      <w:pPr>
        <w:ind w:left="5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E577244"/>
    <w:multiLevelType w:val="multilevel"/>
    <w:tmpl w:val="5E577244"/>
    <w:lvl w:ilvl="0" w:tentative="0">
      <w:start w:val="5"/>
      <w:numFmt w:val="decimal"/>
      <w:lvlText w:val="%1."/>
      <w:lvlJc w:val="left"/>
      <w:pPr>
        <w:ind w:left="5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9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7ED75AE7"/>
    <w:multiLevelType w:val="multilevel"/>
    <w:tmpl w:val="7ED75AE7"/>
    <w:lvl w:ilvl="0" w:tentative="0">
      <w:start w:val="1"/>
      <w:numFmt w:val="decimal"/>
      <w:lvlText w:val="%1."/>
      <w:lvlJc w:val="left"/>
      <w:pPr>
        <w:ind w:left="12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E"/>
    <w:rsid w:val="00027C34"/>
    <w:rsid w:val="00050E9D"/>
    <w:rsid w:val="000A5782"/>
    <w:rsid w:val="000D57C5"/>
    <w:rsid w:val="000D5EEF"/>
    <w:rsid w:val="000D7387"/>
    <w:rsid w:val="000E57F8"/>
    <w:rsid w:val="00100B67"/>
    <w:rsid w:val="00102279"/>
    <w:rsid w:val="00122AFE"/>
    <w:rsid w:val="00132FA5"/>
    <w:rsid w:val="00134B61"/>
    <w:rsid w:val="0016577B"/>
    <w:rsid w:val="001765D6"/>
    <w:rsid w:val="00197BAC"/>
    <w:rsid w:val="001C5A25"/>
    <w:rsid w:val="00202122"/>
    <w:rsid w:val="0029492B"/>
    <w:rsid w:val="002A1A09"/>
    <w:rsid w:val="002A68DE"/>
    <w:rsid w:val="002D3CD6"/>
    <w:rsid w:val="00307F24"/>
    <w:rsid w:val="0036547C"/>
    <w:rsid w:val="00366EBE"/>
    <w:rsid w:val="003701BF"/>
    <w:rsid w:val="003A307C"/>
    <w:rsid w:val="003C19BF"/>
    <w:rsid w:val="003C2F56"/>
    <w:rsid w:val="00410785"/>
    <w:rsid w:val="00450478"/>
    <w:rsid w:val="00482CC4"/>
    <w:rsid w:val="00486D1C"/>
    <w:rsid w:val="004A3AFC"/>
    <w:rsid w:val="004A6B98"/>
    <w:rsid w:val="004C524E"/>
    <w:rsid w:val="004E6CC4"/>
    <w:rsid w:val="004F22D4"/>
    <w:rsid w:val="004F6251"/>
    <w:rsid w:val="00503E54"/>
    <w:rsid w:val="00514932"/>
    <w:rsid w:val="00550518"/>
    <w:rsid w:val="0059480F"/>
    <w:rsid w:val="005D18BC"/>
    <w:rsid w:val="005D5ADC"/>
    <w:rsid w:val="005D7F2F"/>
    <w:rsid w:val="00666D05"/>
    <w:rsid w:val="006B084C"/>
    <w:rsid w:val="00733ADE"/>
    <w:rsid w:val="00795CD4"/>
    <w:rsid w:val="007B390D"/>
    <w:rsid w:val="007C069E"/>
    <w:rsid w:val="00826BF9"/>
    <w:rsid w:val="00863533"/>
    <w:rsid w:val="00867A4A"/>
    <w:rsid w:val="00887FD5"/>
    <w:rsid w:val="008B2FC9"/>
    <w:rsid w:val="008F4764"/>
    <w:rsid w:val="00900983"/>
    <w:rsid w:val="00920919"/>
    <w:rsid w:val="009216C1"/>
    <w:rsid w:val="0093140A"/>
    <w:rsid w:val="00932F9E"/>
    <w:rsid w:val="00942C3E"/>
    <w:rsid w:val="009726A1"/>
    <w:rsid w:val="00976339"/>
    <w:rsid w:val="009A2393"/>
    <w:rsid w:val="009D0B15"/>
    <w:rsid w:val="009E3EB8"/>
    <w:rsid w:val="00AC01BE"/>
    <w:rsid w:val="00AC37FA"/>
    <w:rsid w:val="00AF0061"/>
    <w:rsid w:val="00B759AD"/>
    <w:rsid w:val="00B75DD2"/>
    <w:rsid w:val="00B77473"/>
    <w:rsid w:val="00B907A0"/>
    <w:rsid w:val="00BD6ABD"/>
    <w:rsid w:val="00BF76EC"/>
    <w:rsid w:val="00C25EDE"/>
    <w:rsid w:val="00C322BE"/>
    <w:rsid w:val="00C4374C"/>
    <w:rsid w:val="00C53180"/>
    <w:rsid w:val="00C72684"/>
    <w:rsid w:val="00C7427D"/>
    <w:rsid w:val="00CB3DFB"/>
    <w:rsid w:val="00CE4D41"/>
    <w:rsid w:val="00CE6FF3"/>
    <w:rsid w:val="00CF469B"/>
    <w:rsid w:val="00D22E1B"/>
    <w:rsid w:val="00D41620"/>
    <w:rsid w:val="00D711AB"/>
    <w:rsid w:val="00D77265"/>
    <w:rsid w:val="00D81D3F"/>
    <w:rsid w:val="00DB59EE"/>
    <w:rsid w:val="00E60946"/>
    <w:rsid w:val="00E73480"/>
    <w:rsid w:val="00E73D1C"/>
    <w:rsid w:val="00EC2A9C"/>
    <w:rsid w:val="00EC4F00"/>
    <w:rsid w:val="00EF2383"/>
    <w:rsid w:val="00EF41E9"/>
    <w:rsid w:val="00F238BF"/>
    <w:rsid w:val="00F40E1B"/>
    <w:rsid w:val="0CAA2385"/>
    <w:rsid w:val="111D31AC"/>
    <w:rsid w:val="29AF6050"/>
    <w:rsid w:val="37566C3D"/>
    <w:rsid w:val="3F2972B8"/>
    <w:rsid w:val="3FE011F6"/>
    <w:rsid w:val="420A304B"/>
    <w:rsid w:val="440D0820"/>
    <w:rsid w:val="4AAD6712"/>
    <w:rsid w:val="65860E7A"/>
    <w:rsid w:val="6CFD7513"/>
    <w:rsid w:val="6D7C497D"/>
    <w:rsid w:val="72CE7A64"/>
    <w:rsid w:val="7AB07B29"/>
    <w:rsid w:val="7B8028C2"/>
    <w:rsid w:val="7BE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2" w:line="268" w:lineRule="auto"/>
      <w:ind w:left="577" w:right="569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0" w:line="270" w:lineRule="auto"/>
      <w:ind w:left="258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0" w:line="259" w:lineRule="auto"/>
      <w:ind w:left="1570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2 Знак"/>
    <w:link w:val="3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character" w:customStyle="1" w:styleId="8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9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7E8E-9499-43A7-A16D-F7A7D9CE8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5114</Words>
  <Characters>29152</Characters>
  <Lines>242</Lines>
  <Paragraphs>68</Paragraphs>
  <TotalTime>249</TotalTime>
  <ScaleCrop>false</ScaleCrop>
  <LinksUpToDate>false</LinksUpToDate>
  <CharactersWithSpaces>34198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2023-09-11T07:58:00Z</dcterms:created>
  <dc:creator>User</dc:creator>
  <cp:lastModifiedBy>PC</cp:lastModifiedBy>
  <cp:lastPrinted>2024-08-31T07:19:47Z</cp:lastPrinted>
  <dcterms:modified xsi:type="dcterms:W3CDTF">2024-08-31T07:56:25Z</dcterms:modified>
  <dc:title>АНАЛИЗ   РАБОТЫ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8AA2BC60E2324BF899154C18FD1085C8_12</vt:lpwstr>
  </property>
</Properties>
</file>