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120" w:rsidRPr="006F7120" w:rsidRDefault="006F7120" w:rsidP="006F7120">
      <w:pPr>
        <w:spacing w:before="100" w:beforeAutospacing="1" w:after="0" w:line="273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F7120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 xml:space="preserve">   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en-US" w:eastAsia="ru-RU"/>
        </w:rPr>
        <w:t xml:space="preserve">                                                                               </w:t>
      </w:r>
      <w:bookmarkStart w:id="0" w:name="_GoBack"/>
      <w:bookmarkEnd w:id="0"/>
      <w:r w:rsidRPr="006F7120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 xml:space="preserve">  План </w:t>
      </w:r>
    </w:p>
    <w:p w:rsidR="006F7120" w:rsidRPr="006F7120" w:rsidRDefault="006F7120" w:rsidP="006F7120">
      <w:pPr>
        <w:spacing w:before="100" w:beforeAutospacing="1" w:after="0" w:line="273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F7120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                                учебно-воспитательных, внеурочных и социокультурных мероприятий в </w:t>
      </w:r>
    </w:p>
    <w:p w:rsidR="006F7120" w:rsidRPr="006F7120" w:rsidRDefault="006F7120" w:rsidP="006F7120">
      <w:pPr>
        <w:spacing w:before="100" w:beforeAutospacing="1" w:after="0" w:line="273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F7120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Центрах образования цифрового и гуманитарного профилей «Точка роста» </w:t>
      </w:r>
    </w:p>
    <w:p w:rsidR="006F7120" w:rsidRPr="006F7120" w:rsidRDefault="006F7120" w:rsidP="006F7120">
      <w:pPr>
        <w:spacing w:before="100" w:beforeAutospacing="1" w:after="0" w:line="273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6F7120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на 2023-2024 учебный год</w:t>
      </w:r>
    </w:p>
    <w:tbl>
      <w:tblPr>
        <w:tblStyle w:val="TableGrid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592"/>
        <w:gridCol w:w="944"/>
        <w:gridCol w:w="1684"/>
        <w:gridCol w:w="584"/>
        <w:gridCol w:w="2176"/>
        <w:gridCol w:w="801"/>
        <w:gridCol w:w="2129"/>
        <w:gridCol w:w="139"/>
        <w:gridCol w:w="2977"/>
      </w:tblGrid>
      <w:tr w:rsidR="006F7120" w:rsidRPr="006F7120" w:rsidTr="006F7120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Участники мероприятий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Ответственный                                 за реализацию мероприятия</w:t>
            </w:r>
          </w:p>
        </w:tc>
      </w:tr>
      <w:tr w:rsidR="006F7120" w:rsidRPr="006F7120" w:rsidTr="006F7120">
        <w:trPr>
          <w:trHeight w:val="6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Обновление содержания общеобразовательных программ по "Технологии", "Информатики", "ОБЖ"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 технологии, ОБЖ, информатики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Рабочие программы 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Тематические планы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Руководитель центра,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 Центра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Экскурсии в центр "Точка роста"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обучающиеся, родители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очная,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2 раза в месяц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Руководитель, педагоги Центра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Организация набора детей, обучающихся по программа Центра образования и гуманитарного профилей "Точка роста" на базе МКОУ "</w:t>
            </w:r>
            <w:proofErr w:type="spellStart"/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Акушинская</w:t>
            </w:r>
            <w:proofErr w:type="spellEnd"/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СОШ №1"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обучающиеся, родители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очная,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Руководитель и организатор Центра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УРОЧНАЯ И ВНЕУРОЧНАЯДЕЯТЕЛЬНОСТЬ, РЕАЛИЗАЦИЯ ПРОГРАММ ДОПОЛНИТЕЛЬНОГО ОБРАЗОВАНИЯ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Проведение уроков по технологии, информатике, ОБЖ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педагоги, обучающиеся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очная 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Руководитель и организатор центра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Единый урок безопасности в сети Интернет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 Центра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Организация и проведение игры, </w:t>
            </w:r>
            <w:proofErr w:type="spellStart"/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мастерклассов</w:t>
            </w:r>
            <w:proofErr w:type="spellEnd"/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и выполнение кейсов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очная, 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2 раза в месяц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Руководитель, педагоги Центра  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Реализация программ внеурочной 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очная 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Руководитель и организатор  Центра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Реализация программ дополнительного образования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очная 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по отдельному расписанию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Руководитель Центра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2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УЧЕБНЫЕ ИНТЕНСИВЫ ДЛЯ ШКОЛЬНИКОВ(КРУЖКИ)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Интенсивный курс подготовки "Промышленный дизайн"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очная, 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2 раза в месяц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Руководитель, педагоги Центра  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Интенсивный курс "Робототехника"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очная, 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2 раза в месяц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Руководитель, педагоги Центра  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lastRenderedPageBreak/>
              <w:t>11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Интенсивный курс подготовки "Шахматы"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очная, 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2 раза в месяц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Руководитель, педагоги Центра  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Интенсивный курс "Разработка VR/AR приложений"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очная, 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2 раз в месяц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Руководитель, педагоги Центра  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Интенсивный курс "Геоинформационные технологии(</w:t>
            </w:r>
            <w:proofErr w:type="spellStart"/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видеосъемка,квадракоптеры</w:t>
            </w:r>
            <w:proofErr w:type="spellEnd"/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""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очная, 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2 раза в месяц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Руководитель, педагоги Центра  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Интенсивный курс "Основы программирования на языке </w:t>
            </w:r>
            <w:proofErr w:type="spellStart"/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Python</w:t>
            </w:r>
            <w:proofErr w:type="spellEnd"/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Scratch</w:t>
            </w:r>
            <w:proofErr w:type="spellEnd"/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 на примере программирования беспилотного летательного аппарата"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очная, 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1 раз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Руководитель, педагоги Центра  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Интенсивный курс "Военно-патриотический отряд "Патриот"(оказание первой помощи)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очная, 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1 раз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Руководитель, педагоги Центра  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МЕДИАСОПРОВОЖДЕНИЕ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Сопровождение сайта Центра "Точка роста" 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очная, 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2 раза в месяц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Руководитель, организатор, педагоги Центра  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lastRenderedPageBreak/>
              <w:t>17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Организация медиа-сопровождения школьных мероприятий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6F7120">
              <w:rPr>
                <w:rFonts w:eastAsia="Calibri"/>
                <w:color w:val="000000"/>
                <w:sz w:val="28"/>
                <w:szCs w:val="28"/>
              </w:rPr>
              <w:t>Организатор,педагоги</w:t>
            </w:r>
            <w:proofErr w:type="spellEnd"/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 Центра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ОРГАНИЗАЦИЯ И ПРОВЕДЕНИЕ ОЛИМПИАД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Участие во Всероссийской олимпиаде школьников 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сентябрь-декабрь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 школы и Центра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ОРГАНИЗАЦИЯ КАНИКУЛЯРНОГО ОТДЫХА И ЗАНЯТОСТИ ШКОЛЬНИКОВ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Профильные смены в лагерях с дистанционным обучением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Заочная,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ноябрь, 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март, 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июнь, июль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 школы и Центра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РЕАЛИЗАЦИЯ СЕТЕВЫХ ПРОЕКТОВ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Участие в проекте «</w:t>
            </w:r>
            <w:proofErr w:type="spellStart"/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Учи.ру</w:t>
            </w:r>
            <w:proofErr w:type="spellEnd"/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 школы и Центра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Участие в проекте </w:t>
            </w:r>
          </w:p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«Урок цифры»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очная, 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 Центра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Участие в проекте "</w:t>
            </w:r>
            <w:proofErr w:type="spellStart"/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Олимпиала</w:t>
            </w:r>
            <w:proofErr w:type="spellEnd"/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НТИ"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очная, дистанционная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 школы и Центра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Участие в проекте "</w:t>
            </w:r>
            <w:proofErr w:type="spellStart"/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ПроеКТОриЯ</w:t>
            </w:r>
            <w:proofErr w:type="spellEnd"/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очная, 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 Центра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Участие в проекте </w:t>
            </w:r>
          </w:p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"Билет в будущее"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очная, 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 школы и Центра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lastRenderedPageBreak/>
              <w:t>25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Участие в проекте "Большая перемена"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очная, 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 Центра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Участие в образовательных </w:t>
            </w:r>
            <w:proofErr w:type="spellStart"/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проектахна</w:t>
            </w:r>
            <w:proofErr w:type="spellEnd"/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онлайн-платформе</w:t>
            </w:r>
          </w:p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Нанотехнологии</w:t>
            </w:r>
            <w:proofErr w:type="spellEnd"/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для школьников"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 Центра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Дни финансовой грамотности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организатор и руководитель Центра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 Центра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ТЕМАТИЧЕСКИЕ НЕДЕЛИ В ТОЧКАХ РОСТА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Шахматная неделя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очная, 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Руководитель, педагоги Центра  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Неделя робототехнических систем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очная, 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Руководитель, педагоги Центра  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Неделя технического творчества 3D моделирование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очная, 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Руководитель, педагоги Центра  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Фестиваль </w:t>
            </w:r>
            <w:proofErr w:type="spellStart"/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дронов</w:t>
            </w:r>
            <w:proofErr w:type="spellEnd"/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очная, 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lastRenderedPageBreak/>
              <w:t>дистанционная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Руководитель, педагоги Центра  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lastRenderedPageBreak/>
              <w:t>31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Неделя компьютерной графики и анимации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очная, 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Руководитель, педагоги Центра  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Неделя оказания медицинской помощи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очная, 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Руководитель, педагоги Центра  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Неделя военной подготовки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очная, 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Руководитель, педагоги Центра  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Неделя интеллектуальных систем(Лето-онлайн)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очная, 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F7120">
              <w:rPr>
                <w:rFonts w:eastAsia="Calibri"/>
                <w:color w:val="000000"/>
                <w:sz w:val="28"/>
                <w:szCs w:val="28"/>
              </w:rPr>
              <w:t>Июнь,июль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Руководитель, педагоги Центра  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МЕРОПРИЯТИЯ ДЛЯ ПЕДАГОГОВ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Круглый стол «Результаты работы Центра» 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руководитель, педагоги Центра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очная,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декабрь,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март,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Руководитель, педагоги Центра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36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Проведение открытых уроков и мастер-классов для педагогов 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педагоги школ-партнеров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по мере поступления заявок от школ-партнеров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Руководитель, педагоги Центра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lastRenderedPageBreak/>
              <w:t>37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Проведение открытых уроков и мастер-классов для молодых педагогов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молодые педагоги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 xml:space="preserve">ноябрь, </w:t>
            </w:r>
          </w:p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Руководитель, педагоги Центра</w:t>
            </w:r>
          </w:p>
        </w:tc>
      </w:tr>
      <w:tr w:rsidR="006F7120" w:rsidRPr="006F7120" w:rsidTr="006F7120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sz w:val="28"/>
                <w:szCs w:val="28"/>
              </w:rPr>
            </w:pPr>
            <w:r w:rsidRPr="006F7120">
              <w:rPr>
                <w:rFonts w:eastAsia="Calibri"/>
                <w:sz w:val="28"/>
                <w:szCs w:val="28"/>
              </w:rPr>
              <w:t>38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Круглый стол руководителей центров 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руководитель, педагоги Центра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1-2 раза в месяц по пятницам, по графику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0" w:rsidRPr="006F7120" w:rsidRDefault="006F7120" w:rsidP="006F7120">
            <w:pPr>
              <w:spacing w:before="100" w:beforeAutospacing="1" w:line="273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F7120">
              <w:rPr>
                <w:rFonts w:eastAsia="Calibri"/>
                <w:color w:val="000000"/>
                <w:sz w:val="28"/>
                <w:szCs w:val="28"/>
              </w:rPr>
              <w:t>Руководитель, педагоги Центра</w:t>
            </w:r>
          </w:p>
        </w:tc>
      </w:tr>
    </w:tbl>
    <w:p w:rsidR="00EB7BE0" w:rsidRPr="006F7120" w:rsidRDefault="00EB7BE0">
      <w:pPr>
        <w:rPr>
          <w:lang w:val="en-US"/>
        </w:rPr>
      </w:pPr>
    </w:p>
    <w:sectPr w:rsidR="00EB7BE0" w:rsidRPr="006F7120" w:rsidSect="006F71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9C"/>
    <w:rsid w:val="0020049C"/>
    <w:rsid w:val="006F7120"/>
    <w:rsid w:val="00EB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381A"/>
  <w15:chartTrackingRefBased/>
  <w15:docId w15:val="{21501E21-0D02-47DA-8928-7BFCF704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 Grid"/>
    <w:basedOn w:val="a1"/>
    <w:rsid w:val="006F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2024-04-24T10:28:00Z</dcterms:created>
  <dcterms:modified xsi:type="dcterms:W3CDTF">2024-04-24T10:55:00Z</dcterms:modified>
</cp:coreProperties>
</file>