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CA" w:rsidRDefault="00A836CA" w:rsidP="00A836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>Государственное казенное общеобразовательное учреждение</w:t>
      </w:r>
    </w:p>
    <w:p w:rsidR="00A836CA" w:rsidRDefault="00A836CA" w:rsidP="00A836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2368">
        <w:rPr>
          <w:rFonts w:ascii="Times New Roman" w:hAnsi="Times New Roman" w:cs="Times New Roman"/>
          <w:sz w:val="28"/>
          <w:szCs w:val="28"/>
        </w:rPr>
        <w:t xml:space="preserve"> </w:t>
      </w:r>
      <w:r w:rsidRPr="001B62D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A836CA" w:rsidRDefault="00A836CA" w:rsidP="00A83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23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Ботлихского района»</w:t>
      </w:r>
    </w:p>
    <w:p w:rsidR="00A836CA" w:rsidRPr="00C22368" w:rsidRDefault="00A836CA" w:rsidP="00A83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 xml:space="preserve">Центр  цифрового и гуманитарного профилей </w:t>
      </w:r>
    </w:p>
    <w:p w:rsidR="00A836CA" w:rsidRPr="00C22368" w:rsidRDefault="00A836CA" w:rsidP="00A83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368">
        <w:rPr>
          <w:rFonts w:ascii="Times New Roman" w:hAnsi="Times New Roman" w:cs="Times New Roman"/>
          <w:bCs/>
          <w:sz w:val="28"/>
          <w:szCs w:val="28"/>
        </w:rPr>
        <w:t>Точка Роста</w:t>
      </w:r>
    </w:p>
    <w:p w:rsidR="00A836CA" w:rsidRDefault="00A836CA" w:rsidP="00A8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6CA" w:rsidRDefault="00A836CA" w:rsidP="00A83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2DF">
        <w:rPr>
          <w:rFonts w:ascii="Times New Roman" w:hAnsi="Times New Roman" w:cs="Arial"/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F0B57F" wp14:editId="6E6F8A66">
                <wp:simplePos x="0" y="0"/>
                <wp:positionH relativeFrom="column">
                  <wp:posOffset>-452120</wp:posOffset>
                </wp:positionH>
                <wp:positionV relativeFrom="paragraph">
                  <wp:posOffset>121920</wp:posOffset>
                </wp:positionV>
                <wp:extent cx="6384290" cy="753110"/>
                <wp:effectExtent l="0" t="0" r="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290" cy="753110"/>
                          <a:chOff x="1165" y="2398"/>
                          <a:chExt cx="10054" cy="118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2398"/>
                            <a:ext cx="2961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СОГЛАСОВАНО.</w:t>
                              </w:r>
                            </w:p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Руководитель методического объединения</w:t>
                              </w:r>
                            </w:p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_____________</w:t>
                              </w:r>
                              <w:proofErr w:type="spellStart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Сагитов</w:t>
                              </w:r>
                              <w:proofErr w:type="spellEnd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 xml:space="preserve"> Х.</w:t>
                              </w:r>
                              <w:r w:rsidR="001E02FA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З.</w:t>
                              </w:r>
                            </w:p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«______»________________202</w:t>
                              </w:r>
                              <w:r w:rsidR="00E46930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3</w:t>
                              </w: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26" y="2398"/>
                            <a:ext cx="3010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РАССМОТРЕНО </w:t>
                              </w:r>
                            </w:p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на Методическом совете</w:t>
                              </w:r>
                            </w:p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Руководитель </w:t>
                              </w:r>
                              <w:proofErr w:type="spellStart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методсовета</w:t>
                              </w:r>
                              <w:proofErr w:type="spellEnd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школы</w:t>
                              </w:r>
                            </w:p>
                            <w:p w:rsidR="00A836CA" w:rsidRPr="001B62DF" w:rsidRDefault="001E02F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_______________</w:t>
                              </w:r>
                              <w:r w:rsidRPr="001E02FA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Саадулаева</w:t>
                              </w:r>
                              <w:proofErr w:type="spellEnd"/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И.С.</w:t>
                              </w:r>
                            </w:p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«______»________________202</w:t>
                              </w:r>
                              <w:r w:rsidR="00E46930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2398"/>
                            <a:ext cx="3271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УТВЕРЖДАЮ.</w:t>
                              </w:r>
                            </w:p>
                            <w:p w:rsidR="00A836CA" w:rsidRPr="001B62DF" w:rsidRDefault="00E46930" w:rsidP="00A836CA">
                              <w:pPr>
                                <w:spacing w:after="0" w:line="240" w:lineRule="auto"/>
                                <w:ind w:firstLine="142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Директор</w:t>
                              </w:r>
                              <w:bookmarkStart w:id="0" w:name="_GoBack"/>
                              <w:bookmarkEnd w:id="0"/>
                              <w:r w:rsidR="00A836CA"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 ГКОУ РД</w:t>
                              </w:r>
                            </w:p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ind w:firstLine="142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«СОШ Ботлихского района»</w:t>
                              </w:r>
                            </w:p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_________________</w:t>
                              </w:r>
                              <w:r w:rsidR="001E02FA" w:rsidRPr="001E02FA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836CA" w:rsidRPr="001B62DF" w:rsidRDefault="00A836CA" w:rsidP="00A836CA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«______»_____________202</w:t>
                              </w:r>
                              <w:r w:rsidR="00E46930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1B62DF"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</w:rPr>
                                <w:t>г.</w:t>
                              </w:r>
                            </w:p>
                            <w:p w:rsidR="00A836CA" w:rsidRPr="00970E8F" w:rsidRDefault="00A836CA" w:rsidP="00A836CA">
                              <w:pPr>
                                <w:spacing w:after="0" w:line="240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5.6pt;margin-top:9.6pt;width:502.7pt;height:59.3pt;z-index:251659264" coordorigin="1165,2398" coordsize="10054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65;top:2398;width:2961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A836CA" w:rsidRPr="001B62DF" w:rsidRDefault="00A836C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СОГЛАСОВАНО.</w:t>
                        </w:r>
                      </w:p>
                      <w:p w:rsidR="00A836CA" w:rsidRPr="001B62DF" w:rsidRDefault="00A836C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Руководитель методического объединения</w:t>
                        </w:r>
                      </w:p>
                      <w:p w:rsidR="00A836CA" w:rsidRPr="001B62DF" w:rsidRDefault="00A836C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_____________</w:t>
                        </w:r>
                        <w:proofErr w:type="spellStart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Сагитов</w:t>
                        </w:r>
                        <w:proofErr w:type="spellEnd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 xml:space="preserve"> Х.</w:t>
                        </w:r>
                        <w:r w:rsidR="001E02FA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З.</w:t>
                        </w:r>
                      </w:p>
                      <w:p w:rsidR="00A836CA" w:rsidRPr="001B62DF" w:rsidRDefault="00A836C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«______»________________202</w:t>
                        </w:r>
                        <w:r w:rsidR="00E46930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3</w:t>
                        </w: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</w:rPr>
                          <w:t>г.</w:t>
                        </w:r>
                      </w:p>
                    </w:txbxContent>
                  </v:textbox>
                </v:shape>
                <v:shape id="Text Box 4" o:spid="_x0000_s1028" type="#_x0000_t202" style="position:absolute;left:4626;top:2398;width:3010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836CA" w:rsidRPr="001B62DF" w:rsidRDefault="00A836C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РАССМОТРЕНО </w:t>
                        </w:r>
                      </w:p>
                      <w:p w:rsidR="00A836CA" w:rsidRPr="001B62DF" w:rsidRDefault="00A836C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на Методическом совете</w:t>
                        </w:r>
                      </w:p>
                      <w:p w:rsidR="00A836CA" w:rsidRPr="001B62DF" w:rsidRDefault="00A836C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Руководитель </w:t>
                        </w:r>
                        <w:proofErr w:type="spellStart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методсовета</w:t>
                        </w:r>
                        <w:proofErr w:type="spellEnd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школы</w:t>
                        </w:r>
                      </w:p>
                      <w:p w:rsidR="00A836CA" w:rsidRPr="001B62DF" w:rsidRDefault="001E02F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_______________</w:t>
                        </w:r>
                        <w:r w:rsidRPr="001E02FA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Саадулаева</w:t>
                        </w:r>
                        <w:proofErr w:type="spellEnd"/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И.С.</w:t>
                        </w:r>
                      </w:p>
                      <w:p w:rsidR="00A836CA" w:rsidRPr="001B62DF" w:rsidRDefault="00A836C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«______»________________202</w:t>
                        </w:r>
                        <w:r w:rsidR="00E46930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3</w:t>
                        </w: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г.</w:t>
                        </w:r>
                      </w:p>
                    </w:txbxContent>
                  </v:textbox>
                </v:shape>
                <v:shape id="Text Box 5" o:spid="_x0000_s1029" type="#_x0000_t202" style="position:absolute;left:7948;top:2398;width:3271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836CA" w:rsidRPr="001B62DF" w:rsidRDefault="00A836C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УТВЕРЖДАЮ.</w:t>
                        </w:r>
                      </w:p>
                      <w:p w:rsidR="00A836CA" w:rsidRPr="001B62DF" w:rsidRDefault="00E46930" w:rsidP="00A836CA">
                        <w:pPr>
                          <w:spacing w:after="0" w:line="240" w:lineRule="auto"/>
                          <w:ind w:firstLine="142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Директор</w:t>
                        </w:r>
                        <w:bookmarkStart w:id="1" w:name="_GoBack"/>
                        <w:bookmarkEnd w:id="1"/>
                        <w:r w:rsidR="00A836CA"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 ГКОУ РД</w:t>
                        </w:r>
                      </w:p>
                      <w:p w:rsidR="00A836CA" w:rsidRPr="001B62DF" w:rsidRDefault="00A836CA" w:rsidP="00A836CA">
                        <w:pPr>
                          <w:spacing w:after="0" w:line="240" w:lineRule="auto"/>
                          <w:ind w:firstLine="142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«СОШ Ботлихского района»</w:t>
                        </w:r>
                      </w:p>
                      <w:p w:rsidR="00A836CA" w:rsidRPr="001B62DF" w:rsidRDefault="00A836C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_________________</w:t>
                        </w:r>
                        <w:r w:rsidR="001E02FA" w:rsidRPr="001E02FA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A836CA" w:rsidRPr="001B62DF" w:rsidRDefault="00A836CA" w:rsidP="00A836C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«______»_____________202</w:t>
                        </w:r>
                        <w:r w:rsidR="00E46930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3</w:t>
                        </w:r>
                        <w:r w:rsidRPr="001B62D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г.</w:t>
                        </w:r>
                      </w:p>
                      <w:p w:rsidR="00A836CA" w:rsidRPr="00970E8F" w:rsidRDefault="00A836CA" w:rsidP="00A836CA">
                        <w:pPr>
                          <w:spacing w:after="0" w:line="240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836CA" w:rsidRDefault="00A836CA" w:rsidP="00A8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6CA" w:rsidRDefault="00A836CA" w:rsidP="00A8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6CA" w:rsidRDefault="00A836CA" w:rsidP="00A836CA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A836CA" w:rsidRDefault="00A836CA" w:rsidP="00A836CA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A836CA" w:rsidRDefault="00A836CA" w:rsidP="00A836CA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81D4CE9" wp14:editId="271C692D">
            <wp:simplePos x="0" y="0"/>
            <wp:positionH relativeFrom="column">
              <wp:posOffset>-814070</wp:posOffset>
            </wp:positionH>
            <wp:positionV relativeFrom="paragraph">
              <wp:posOffset>175260</wp:posOffset>
            </wp:positionV>
            <wp:extent cx="6981825" cy="2018030"/>
            <wp:effectExtent l="0" t="0" r="9525" b="1270"/>
            <wp:wrapSquare wrapText="largest"/>
            <wp:docPr id="5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27" r="-1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201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6CA" w:rsidRDefault="00A836CA" w:rsidP="00A836CA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A836CA" w:rsidRDefault="00A836CA" w:rsidP="00A836CA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</w:p>
    <w:p w:rsidR="00A836CA" w:rsidRPr="001B62DF" w:rsidRDefault="00A836CA" w:rsidP="00A836CA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>РАБОЧАЯ ПРОГРАММА</w:t>
      </w:r>
    </w:p>
    <w:p w:rsidR="00A836CA" w:rsidRPr="001B62DF" w:rsidRDefault="00A836CA" w:rsidP="00A836CA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>по информатике</w:t>
      </w:r>
    </w:p>
    <w:p w:rsidR="00A836CA" w:rsidRPr="001B62DF" w:rsidRDefault="00A836CA" w:rsidP="00A836CA">
      <w:pPr>
        <w:spacing w:after="0" w:line="240" w:lineRule="auto"/>
        <w:jc w:val="center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6-7</w:t>
      </w:r>
      <w:r w:rsidRPr="001B62DF">
        <w:rPr>
          <w:rFonts w:ascii="Times New Roman" w:hAnsi="Times New Roman" w:cs="Arial"/>
          <w:sz w:val="24"/>
        </w:rPr>
        <w:t xml:space="preserve"> класс</w:t>
      </w:r>
    </w:p>
    <w:p w:rsidR="00A836CA" w:rsidRPr="001B62DF" w:rsidRDefault="00A836CA" w:rsidP="00A836CA">
      <w:pPr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 w:rsidRPr="001B62DF">
        <w:rPr>
          <w:rFonts w:ascii="Times New Roman" w:hAnsi="Times New Roman" w:cs="Arial"/>
          <w:sz w:val="24"/>
          <w:szCs w:val="24"/>
        </w:rPr>
        <w:t>Срок реализации 1 год</w:t>
      </w:r>
      <w:r>
        <w:rPr>
          <w:rFonts w:ascii="Times New Roman" w:hAnsi="Times New Roman" w:cs="Arial"/>
          <w:sz w:val="24"/>
          <w:szCs w:val="24"/>
        </w:rPr>
        <w:t xml:space="preserve"> (</w:t>
      </w:r>
      <w:r w:rsidR="00653538">
        <w:rPr>
          <w:rFonts w:ascii="Times New Roman" w:hAnsi="Times New Roman" w:cs="Arial"/>
          <w:sz w:val="24"/>
          <w:szCs w:val="24"/>
        </w:rPr>
        <w:t>1</w:t>
      </w:r>
      <w:r>
        <w:rPr>
          <w:rFonts w:ascii="Times New Roman" w:hAnsi="Times New Roman" w:cs="Arial"/>
          <w:sz w:val="24"/>
          <w:szCs w:val="24"/>
        </w:rPr>
        <w:t xml:space="preserve"> час в неделю – </w:t>
      </w:r>
      <w:r w:rsidR="00653538">
        <w:rPr>
          <w:rFonts w:ascii="Times New Roman" w:hAnsi="Times New Roman" w:cs="Arial"/>
          <w:sz w:val="24"/>
          <w:szCs w:val="24"/>
        </w:rPr>
        <w:t>35</w:t>
      </w:r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ак</w:t>
      </w:r>
      <w:proofErr w:type="gramStart"/>
      <w:r>
        <w:rPr>
          <w:rFonts w:ascii="Times New Roman" w:hAnsi="Times New Roman" w:cs="Arial"/>
          <w:sz w:val="24"/>
          <w:szCs w:val="24"/>
        </w:rPr>
        <w:t>.ч</w:t>
      </w:r>
      <w:proofErr w:type="gramEnd"/>
      <w:r>
        <w:rPr>
          <w:rFonts w:ascii="Times New Roman" w:hAnsi="Times New Roman" w:cs="Arial"/>
          <w:sz w:val="24"/>
          <w:szCs w:val="24"/>
        </w:rPr>
        <w:t>аса</w:t>
      </w:r>
      <w:proofErr w:type="spellEnd"/>
      <w:r>
        <w:rPr>
          <w:rFonts w:ascii="Times New Roman" w:hAnsi="Times New Roman" w:cs="Arial"/>
          <w:sz w:val="24"/>
          <w:szCs w:val="24"/>
        </w:rPr>
        <w:t>)</w:t>
      </w:r>
    </w:p>
    <w:p w:rsidR="00A836CA" w:rsidRPr="001B62DF" w:rsidRDefault="00A836CA" w:rsidP="00A836CA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  <w:u w:val="single"/>
        </w:rPr>
      </w:pPr>
    </w:p>
    <w:p w:rsidR="00A836CA" w:rsidRPr="001B62DF" w:rsidRDefault="00A836CA" w:rsidP="00A836CA">
      <w:pPr>
        <w:spacing w:after="0" w:line="240" w:lineRule="auto"/>
        <w:ind w:left="3540" w:firstLine="1416"/>
        <w:rPr>
          <w:rFonts w:ascii="Times New Roman" w:hAnsi="Times New Roman" w:cs="Arial"/>
          <w:sz w:val="28"/>
          <w:szCs w:val="28"/>
        </w:rPr>
      </w:pPr>
    </w:p>
    <w:p w:rsidR="00A836CA" w:rsidRPr="001B62DF" w:rsidRDefault="00A836CA" w:rsidP="00A836CA">
      <w:pPr>
        <w:spacing w:after="0" w:line="240" w:lineRule="auto"/>
        <w:ind w:left="4253" w:firstLine="2268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>Составитель</w:t>
      </w:r>
    </w:p>
    <w:p w:rsidR="00A836CA" w:rsidRPr="001B62DF" w:rsidRDefault="00A836CA" w:rsidP="00A836CA">
      <w:pPr>
        <w:spacing w:after="0" w:line="240" w:lineRule="auto"/>
        <w:ind w:firstLine="6521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Мансурова Г.М.</w:t>
      </w:r>
    </w:p>
    <w:p w:rsidR="00A836CA" w:rsidRDefault="00A836CA" w:rsidP="00A836CA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  <w:r w:rsidRPr="001B62DF">
        <w:rPr>
          <w:rFonts w:ascii="Times New Roman" w:hAnsi="Times New Roman" w:cs="Arial"/>
          <w:sz w:val="24"/>
        </w:rPr>
        <w:t xml:space="preserve">                                      учитель информатики</w:t>
      </w:r>
    </w:p>
    <w:p w:rsidR="00A836CA" w:rsidRDefault="00A836CA" w:rsidP="00A836CA">
      <w:pPr>
        <w:spacing w:after="0" w:line="240" w:lineRule="auto"/>
        <w:ind w:left="4253"/>
        <w:rPr>
          <w:rFonts w:ascii="Times New Roman" w:hAnsi="Times New Roman" w:cs="Arial"/>
          <w:sz w:val="24"/>
        </w:rPr>
      </w:pPr>
    </w:p>
    <w:p w:rsidR="007500FC" w:rsidRDefault="007500FC"/>
    <w:p w:rsidR="00A836CA" w:rsidRDefault="00A836CA"/>
    <w:p w:rsidR="00A836CA" w:rsidRDefault="00A836CA"/>
    <w:p w:rsidR="00A836CA" w:rsidRDefault="00A836CA"/>
    <w:p w:rsidR="00CB6430" w:rsidRPr="00501FBC" w:rsidRDefault="00CB6430" w:rsidP="00CB6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FBC">
        <w:rPr>
          <w:rFonts w:ascii="Times New Roman" w:hAnsi="Times New Roman" w:cs="Times New Roman"/>
          <w:b/>
          <w:sz w:val="32"/>
          <w:szCs w:val="32"/>
        </w:rPr>
        <w:lastRenderedPageBreak/>
        <w:t>1. Пояснительная записка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Программа  данного  курса  посвящена  обучению  школьников умению работать с растрово</w:t>
      </w:r>
      <w:r>
        <w:rPr>
          <w:rFonts w:ascii="Times New Roman" w:hAnsi="Times New Roman" w:cs="Times New Roman"/>
          <w:sz w:val="28"/>
          <w:szCs w:val="28"/>
        </w:rPr>
        <w:t xml:space="preserve">й и векторной графикой, умению </w:t>
      </w:r>
      <w:r w:rsidRPr="00CB6430">
        <w:rPr>
          <w:rFonts w:ascii="Times New Roman" w:hAnsi="Times New Roman" w:cs="Times New Roman"/>
          <w:sz w:val="28"/>
          <w:szCs w:val="28"/>
        </w:rPr>
        <w:t>создавать трехмерные модели в ра</w:t>
      </w:r>
      <w:r>
        <w:rPr>
          <w:rFonts w:ascii="Times New Roman" w:hAnsi="Times New Roman" w:cs="Times New Roman"/>
          <w:sz w:val="28"/>
          <w:szCs w:val="28"/>
        </w:rPr>
        <w:t xml:space="preserve">зличных программах,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так-</w:t>
      </w:r>
      <w:r w:rsidRPr="00CB643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B6430">
        <w:rPr>
          <w:rFonts w:ascii="Times New Roman" w:hAnsi="Times New Roman" w:cs="Times New Roman"/>
          <w:sz w:val="28"/>
          <w:szCs w:val="28"/>
        </w:rPr>
        <w:t xml:space="preserve"> умению создавать презен</w:t>
      </w:r>
      <w:r>
        <w:rPr>
          <w:rFonts w:ascii="Times New Roman" w:hAnsi="Times New Roman" w:cs="Times New Roman"/>
          <w:sz w:val="28"/>
          <w:szCs w:val="28"/>
        </w:rPr>
        <w:t xml:space="preserve">тации в различных компьютерных </w:t>
      </w:r>
      <w:r w:rsidRPr="00CB6430">
        <w:rPr>
          <w:rFonts w:ascii="Times New Roman" w:hAnsi="Times New Roman" w:cs="Times New Roman"/>
          <w:sz w:val="28"/>
          <w:szCs w:val="28"/>
        </w:rPr>
        <w:t>программах. Занятия курса на</w:t>
      </w:r>
      <w:r>
        <w:rPr>
          <w:rFonts w:ascii="Times New Roman" w:hAnsi="Times New Roman" w:cs="Times New Roman"/>
          <w:sz w:val="28"/>
          <w:szCs w:val="28"/>
        </w:rPr>
        <w:t xml:space="preserve">правлены на развитие мышления, </w:t>
      </w:r>
      <w:r w:rsidRPr="00CB6430">
        <w:rPr>
          <w:rFonts w:ascii="Times New Roman" w:hAnsi="Times New Roman" w:cs="Times New Roman"/>
          <w:sz w:val="28"/>
          <w:szCs w:val="28"/>
        </w:rPr>
        <w:t>логики,  творческого  потенци</w:t>
      </w:r>
      <w:r>
        <w:rPr>
          <w:rFonts w:ascii="Times New Roman" w:hAnsi="Times New Roman" w:cs="Times New Roman"/>
          <w:sz w:val="28"/>
          <w:szCs w:val="28"/>
        </w:rPr>
        <w:t>ала  учеников.  Программа  ори</w:t>
      </w:r>
      <w:r w:rsidRPr="00CB6430">
        <w:rPr>
          <w:rFonts w:ascii="Times New Roman" w:hAnsi="Times New Roman" w:cs="Times New Roman"/>
          <w:sz w:val="28"/>
          <w:szCs w:val="28"/>
        </w:rPr>
        <w:t xml:space="preserve">ентирована на использование получаемых знаний для </w:t>
      </w:r>
      <w:r>
        <w:rPr>
          <w:rFonts w:ascii="Times New Roman" w:hAnsi="Times New Roman" w:cs="Times New Roman"/>
          <w:sz w:val="28"/>
          <w:szCs w:val="28"/>
        </w:rPr>
        <w:t>разра</w:t>
      </w:r>
      <w:r w:rsidRPr="00CB6430">
        <w:rPr>
          <w:rFonts w:ascii="Times New Roman" w:hAnsi="Times New Roman" w:cs="Times New Roman"/>
          <w:sz w:val="28"/>
          <w:szCs w:val="28"/>
        </w:rPr>
        <w:t>ботки реальных проектов. Ку</w:t>
      </w:r>
      <w:r>
        <w:rPr>
          <w:rFonts w:ascii="Times New Roman" w:hAnsi="Times New Roman" w:cs="Times New Roman"/>
          <w:sz w:val="28"/>
          <w:szCs w:val="28"/>
        </w:rPr>
        <w:t xml:space="preserve">рс содержит большое количество </w:t>
      </w:r>
      <w:r w:rsidRPr="00CB6430">
        <w:rPr>
          <w:rFonts w:ascii="Times New Roman" w:hAnsi="Times New Roman" w:cs="Times New Roman"/>
          <w:sz w:val="28"/>
          <w:szCs w:val="28"/>
        </w:rPr>
        <w:t>творческих заданий (именуемых Кейсами).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Цель и задачи обучения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Целью  изучения  предмета  «</w:t>
      </w:r>
      <w:r>
        <w:rPr>
          <w:rFonts w:ascii="Times New Roman" w:hAnsi="Times New Roman" w:cs="Times New Roman"/>
          <w:sz w:val="28"/>
          <w:szCs w:val="28"/>
        </w:rPr>
        <w:t>Информатика»  является  получе</w:t>
      </w:r>
      <w:r w:rsidRPr="00CB6430">
        <w:rPr>
          <w:rFonts w:ascii="Times New Roman" w:hAnsi="Times New Roman" w:cs="Times New Roman"/>
          <w:sz w:val="28"/>
          <w:szCs w:val="28"/>
        </w:rPr>
        <w:t>ние теоретических и практич</w:t>
      </w:r>
      <w:r>
        <w:rPr>
          <w:rFonts w:ascii="Times New Roman" w:hAnsi="Times New Roman" w:cs="Times New Roman"/>
          <w:sz w:val="28"/>
          <w:szCs w:val="28"/>
        </w:rPr>
        <w:t xml:space="preserve">еских знаний, умений и навыков </w:t>
      </w:r>
      <w:r w:rsidRPr="00CB6430">
        <w:rPr>
          <w:rFonts w:ascii="Times New Roman" w:hAnsi="Times New Roman" w:cs="Times New Roman"/>
          <w:sz w:val="28"/>
          <w:szCs w:val="28"/>
        </w:rPr>
        <w:t>в области современной ин</w:t>
      </w:r>
      <w:r>
        <w:rPr>
          <w:rFonts w:ascii="Times New Roman" w:hAnsi="Times New Roman" w:cs="Times New Roman"/>
          <w:sz w:val="28"/>
          <w:szCs w:val="28"/>
        </w:rPr>
        <w:t>форматики; формирование целост</w:t>
      </w:r>
      <w:r w:rsidRPr="00CB6430">
        <w:rPr>
          <w:rFonts w:ascii="Times New Roman" w:hAnsi="Times New Roman" w:cs="Times New Roman"/>
          <w:sz w:val="28"/>
          <w:szCs w:val="28"/>
        </w:rPr>
        <w:t>ного мировоззрения, соот</w:t>
      </w:r>
      <w:r>
        <w:rPr>
          <w:rFonts w:ascii="Times New Roman" w:hAnsi="Times New Roman" w:cs="Times New Roman"/>
          <w:sz w:val="28"/>
          <w:szCs w:val="28"/>
        </w:rPr>
        <w:t>ветствующего современному уров</w:t>
      </w:r>
      <w:r w:rsidRPr="00CB6430">
        <w:rPr>
          <w:rFonts w:ascii="Times New Roman" w:hAnsi="Times New Roman" w:cs="Times New Roman"/>
          <w:sz w:val="28"/>
          <w:szCs w:val="28"/>
        </w:rPr>
        <w:t>ню развития науки и общес</w:t>
      </w:r>
      <w:r>
        <w:rPr>
          <w:rFonts w:ascii="Times New Roman" w:hAnsi="Times New Roman" w:cs="Times New Roman"/>
          <w:sz w:val="28"/>
          <w:szCs w:val="28"/>
        </w:rPr>
        <w:t xml:space="preserve">твенной практики, учитывающего </w:t>
      </w:r>
      <w:r w:rsidRPr="00CB6430">
        <w:rPr>
          <w:rFonts w:ascii="Times New Roman" w:hAnsi="Times New Roman" w:cs="Times New Roman"/>
          <w:sz w:val="28"/>
          <w:szCs w:val="28"/>
        </w:rPr>
        <w:t>социальное, культурное, язык</w:t>
      </w:r>
      <w:r>
        <w:rPr>
          <w:rFonts w:ascii="Times New Roman" w:hAnsi="Times New Roman" w:cs="Times New Roman"/>
          <w:sz w:val="28"/>
          <w:szCs w:val="28"/>
        </w:rPr>
        <w:t>овое, духовное многообразие со</w:t>
      </w:r>
      <w:r w:rsidRPr="00CB6430">
        <w:rPr>
          <w:rFonts w:ascii="Times New Roman" w:hAnsi="Times New Roman" w:cs="Times New Roman"/>
          <w:sz w:val="28"/>
          <w:szCs w:val="28"/>
        </w:rPr>
        <w:t>временного мира.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Для  достижения  поставлен</w:t>
      </w:r>
      <w:r>
        <w:rPr>
          <w:rFonts w:ascii="Times New Roman" w:hAnsi="Times New Roman" w:cs="Times New Roman"/>
          <w:sz w:val="28"/>
          <w:szCs w:val="28"/>
        </w:rPr>
        <w:t xml:space="preserve">ной  цели  необходимо  решение </w:t>
      </w:r>
      <w:r w:rsidRPr="00CB6430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создание  условий  для  разви</w:t>
      </w:r>
      <w:r>
        <w:rPr>
          <w:rFonts w:ascii="Times New Roman" w:hAnsi="Times New Roman" w:cs="Times New Roman"/>
          <w:sz w:val="28"/>
          <w:szCs w:val="28"/>
        </w:rPr>
        <w:t>тия  интеллектуальных  и  твор</w:t>
      </w:r>
      <w:r w:rsidRPr="00CB6430">
        <w:rPr>
          <w:rFonts w:ascii="Times New Roman" w:hAnsi="Times New Roman" w:cs="Times New Roman"/>
          <w:sz w:val="28"/>
          <w:szCs w:val="28"/>
        </w:rPr>
        <w:t>ческих способностей учащ</w:t>
      </w:r>
      <w:r>
        <w:rPr>
          <w:rFonts w:ascii="Times New Roman" w:hAnsi="Times New Roman" w:cs="Times New Roman"/>
          <w:sz w:val="28"/>
          <w:szCs w:val="28"/>
        </w:rPr>
        <w:t xml:space="preserve">ихся, необходимых для успешной </w:t>
      </w:r>
      <w:r w:rsidRPr="00CB6430">
        <w:rPr>
          <w:rFonts w:ascii="Times New Roman" w:hAnsi="Times New Roman" w:cs="Times New Roman"/>
          <w:sz w:val="28"/>
          <w:szCs w:val="28"/>
        </w:rPr>
        <w:t>социализации и самореализации личности;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 xml:space="preserve">•  формирование информационной </w:t>
      </w:r>
      <w:r>
        <w:rPr>
          <w:rFonts w:ascii="Times New Roman" w:hAnsi="Times New Roman" w:cs="Times New Roman"/>
          <w:sz w:val="28"/>
          <w:szCs w:val="28"/>
        </w:rPr>
        <w:t>и алгоритмической культу</w:t>
      </w:r>
      <w:r w:rsidRPr="00CB6430">
        <w:rPr>
          <w:rFonts w:ascii="Times New Roman" w:hAnsi="Times New Roman" w:cs="Times New Roman"/>
          <w:sz w:val="28"/>
          <w:szCs w:val="28"/>
        </w:rPr>
        <w:t>ры;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развитие  алгоритмического</w:t>
      </w:r>
      <w:r>
        <w:rPr>
          <w:rFonts w:ascii="Times New Roman" w:hAnsi="Times New Roman" w:cs="Times New Roman"/>
          <w:sz w:val="28"/>
          <w:szCs w:val="28"/>
        </w:rPr>
        <w:t xml:space="preserve">  мышления,  необходимого  для </w:t>
      </w:r>
      <w:r w:rsidRPr="00CB6430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 современном обществе;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развитие умений составить и записать алгоритм;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 умений  фор</w:t>
      </w:r>
      <w:r>
        <w:rPr>
          <w:rFonts w:ascii="Times New Roman" w:hAnsi="Times New Roman" w:cs="Times New Roman"/>
          <w:sz w:val="28"/>
          <w:szCs w:val="28"/>
        </w:rPr>
        <w:t xml:space="preserve">мализации  и  структурирования </w:t>
      </w:r>
      <w:r w:rsidRPr="00CB6430">
        <w:rPr>
          <w:rFonts w:ascii="Times New Roman" w:hAnsi="Times New Roman" w:cs="Times New Roman"/>
          <w:sz w:val="28"/>
          <w:szCs w:val="28"/>
        </w:rPr>
        <w:t>информации,  умения  выбира</w:t>
      </w:r>
      <w:r>
        <w:rPr>
          <w:rFonts w:ascii="Times New Roman" w:hAnsi="Times New Roman" w:cs="Times New Roman"/>
          <w:sz w:val="28"/>
          <w:szCs w:val="28"/>
        </w:rPr>
        <w:t>ть  способ  представления  дан</w:t>
      </w:r>
      <w:r w:rsidRPr="00CB6430">
        <w:rPr>
          <w:rFonts w:ascii="Times New Roman" w:hAnsi="Times New Roman" w:cs="Times New Roman"/>
          <w:sz w:val="28"/>
          <w:szCs w:val="28"/>
        </w:rPr>
        <w:t>ных в соответствии с поставленной задачей;</w:t>
      </w:r>
    </w:p>
    <w:p w:rsid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 xml:space="preserve">•  овладение  важнейшими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умениями  и  уни</w:t>
      </w:r>
      <w:r w:rsidRPr="00CB6430">
        <w:rPr>
          <w:rFonts w:ascii="Times New Roman" w:hAnsi="Times New Roman" w:cs="Times New Roman"/>
          <w:sz w:val="28"/>
          <w:szCs w:val="28"/>
        </w:rPr>
        <w:t>версальными  учебными  де</w:t>
      </w:r>
      <w:r>
        <w:rPr>
          <w:rFonts w:ascii="Times New Roman" w:hAnsi="Times New Roman" w:cs="Times New Roman"/>
          <w:sz w:val="28"/>
          <w:szCs w:val="28"/>
        </w:rPr>
        <w:t xml:space="preserve">йствиями  (формулировать  цели  </w:t>
      </w:r>
      <w:r w:rsidRPr="00CB6430">
        <w:rPr>
          <w:rFonts w:ascii="Times New Roman" w:hAnsi="Times New Roman" w:cs="Times New Roman"/>
          <w:sz w:val="28"/>
          <w:szCs w:val="28"/>
        </w:rPr>
        <w:t>деятельности, планировать ее, находить и о</w:t>
      </w:r>
      <w:r>
        <w:rPr>
          <w:rFonts w:ascii="Times New Roman" w:hAnsi="Times New Roman" w:cs="Times New Roman"/>
          <w:sz w:val="28"/>
          <w:szCs w:val="28"/>
        </w:rPr>
        <w:t>брабатывать не</w:t>
      </w:r>
      <w:r w:rsidRPr="00CB6430">
        <w:rPr>
          <w:rFonts w:ascii="Times New Roman" w:hAnsi="Times New Roman" w:cs="Times New Roman"/>
          <w:sz w:val="28"/>
          <w:szCs w:val="28"/>
        </w:rPr>
        <w:t>обходимую информацию из</w:t>
      </w:r>
      <w:r>
        <w:rPr>
          <w:rFonts w:ascii="Times New Roman" w:hAnsi="Times New Roman" w:cs="Times New Roman"/>
          <w:sz w:val="28"/>
          <w:szCs w:val="28"/>
        </w:rPr>
        <w:t xml:space="preserve"> различных источников, включая </w:t>
      </w:r>
      <w:r w:rsidRPr="00CB6430">
        <w:rPr>
          <w:rFonts w:ascii="Times New Roman" w:hAnsi="Times New Roman" w:cs="Times New Roman"/>
          <w:sz w:val="28"/>
          <w:szCs w:val="28"/>
        </w:rPr>
        <w:t>Интернет и др.).</w:t>
      </w:r>
    </w:p>
    <w:p w:rsidR="00501FBC" w:rsidRPr="00CB6430" w:rsidRDefault="00501FBC" w:rsidP="00CB6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430" w:rsidRPr="00501FBC" w:rsidRDefault="00CB6430" w:rsidP="00501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FBC">
        <w:rPr>
          <w:rFonts w:ascii="Times New Roman" w:hAnsi="Times New Roman" w:cs="Times New Roman"/>
          <w:b/>
          <w:sz w:val="32"/>
          <w:szCs w:val="32"/>
        </w:rPr>
        <w:lastRenderedPageBreak/>
        <w:t>2. Общая характеристика учебного предмета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Программа  по  предмету  «Ин</w:t>
      </w:r>
      <w:r>
        <w:rPr>
          <w:rFonts w:ascii="Times New Roman" w:hAnsi="Times New Roman" w:cs="Times New Roman"/>
          <w:sz w:val="28"/>
          <w:szCs w:val="28"/>
        </w:rPr>
        <w:t xml:space="preserve">форматика»  предназначена  для </w:t>
      </w:r>
      <w:r w:rsidRPr="00CB6430">
        <w:rPr>
          <w:rFonts w:ascii="Times New Roman" w:hAnsi="Times New Roman" w:cs="Times New Roman"/>
          <w:sz w:val="28"/>
          <w:szCs w:val="28"/>
        </w:rPr>
        <w:t xml:space="preserve">изучения  курса  информатики  учащимися  основной  школы.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Она включает в себя три блока: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Векторная и растровая графика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3D-моделирование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 xml:space="preserve">•  Средство для создания презентаций: LibreOffice.org </w:t>
      </w:r>
      <w:proofErr w:type="spellStart"/>
      <w:r w:rsidRPr="00CB6430">
        <w:rPr>
          <w:rFonts w:ascii="Times New Roman" w:hAnsi="Times New Roman" w:cs="Times New Roman"/>
          <w:sz w:val="28"/>
          <w:szCs w:val="28"/>
        </w:rPr>
        <w:t>Impress</w:t>
      </w:r>
      <w:proofErr w:type="spellEnd"/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 xml:space="preserve">Важная задача изучения этих </w:t>
      </w:r>
      <w:r>
        <w:rPr>
          <w:rFonts w:ascii="Times New Roman" w:hAnsi="Times New Roman" w:cs="Times New Roman"/>
          <w:sz w:val="28"/>
          <w:szCs w:val="28"/>
        </w:rPr>
        <w:t xml:space="preserve">содержательных линий в курсе – </w:t>
      </w:r>
      <w:r w:rsidRPr="00CB6430">
        <w:rPr>
          <w:rFonts w:ascii="Times New Roman" w:hAnsi="Times New Roman" w:cs="Times New Roman"/>
          <w:sz w:val="28"/>
          <w:szCs w:val="28"/>
        </w:rPr>
        <w:t>добиться систематических знаний, необходимых для с</w:t>
      </w:r>
      <w:r>
        <w:rPr>
          <w:rFonts w:ascii="Times New Roman" w:hAnsi="Times New Roman" w:cs="Times New Roman"/>
          <w:sz w:val="28"/>
          <w:szCs w:val="28"/>
        </w:rPr>
        <w:t>амосто</w:t>
      </w:r>
      <w:r w:rsidRPr="00CB6430">
        <w:rPr>
          <w:rFonts w:ascii="Times New Roman" w:hAnsi="Times New Roman" w:cs="Times New Roman"/>
          <w:sz w:val="28"/>
          <w:szCs w:val="28"/>
        </w:rPr>
        <w:t>ятельного решения задач, в то</w:t>
      </w:r>
      <w:r>
        <w:rPr>
          <w:rFonts w:ascii="Times New Roman" w:hAnsi="Times New Roman" w:cs="Times New Roman"/>
          <w:sz w:val="28"/>
          <w:szCs w:val="28"/>
        </w:rPr>
        <w:t xml:space="preserve">м числе и тех, которые в самом </w:t>
      </w:r>
      <w:r w:rsidRPr="00CB6430">
        <w:rPr>
          <w:rFonts w:ascii="Times New Roman" w:hAnsi="Times New Roman" w:cs="Times New Roman"/>
          <w:sz w:val="28"/>
          <w:szCs w:val="28"/>
        </w:rPr>
        <w:t xml:space="preserve">курсе  не  рассматривались.  На </w:t>
      </w:r>
      <w:r>
        <w:rPr>
          <w:rFonts w:ascii="Times New Roman" w:hAnsi="Times New Roman" w:cs="Times New Roman"/>
          <w:sz w:val="28"/>
          <w:szCs w:val="28"/>
        </w:rPr>
        <w:t xml:space="preserve"> протяжении  первой  и  второй </w:t>
      </w:r>
      <w:r w:rsidRPr="00CB6430">
        <w:rPr>
          <w:rFonts w:ascii="Times New Roman" w:hAnsi="Times New Roman" w:cs="Times New Roman"/>
          <w:sz w:val="28"/>
          <w:szCs w:val="28"/>
        </w:rPr>
        <w:t>частей курса учащиеся работ</w:t>
      </w:r>
      <w:r>
        <w:rPr>
          <w:rFonts w:ascii="Times New Roman" w:hAnsi="Times New Roman" w:cs="Times New Roman"/>
          <w:sz w:val="28"/>
          <w:szCs w:val="28"/>
        </w:rPr>
        <w:t>ают с графикой в различных фор</w:t>
      </w:r>
      <w:r w:rsidRPr="00CB6430">
        <w:rPr>
          <w:rFonts w:ascii="Times New Roman" w:hAnsi="Times New Roman" w:cs="Times New Roman"/>
          <w:sz w:val="28"/>
          <w:szCs w:val="28"/>
        </w:rPr>
        <w:t>матах, третья часть посвящен</w:t>
      </w:r>
      <w:r>
        <w:rPr>
          <w:rFonts w:ascii="Times New Roman" w:hAnsi="Times New Roman" w:cs="Times New Roman"/>
          <w:sz w:val="28"/>
          <w:szCs w:val="28"/>
        </w:rPr>
        <w:t xml:space="preserve">а обучению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презента</w:t>
      </w:r>
      <w:r w:rsidRPr="00CB6430">
        <w:rPr>
          <w:rFonts w:ascii="Times New Roman" w:hAnsi="Times New Roman" w:cs="Times New Roman"/>
          <w:sz w:val="28"/>
          <w:szCs w:val="28"/>
        </w:rPr>
        <w:t>циями в различных компьютерных программах.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Технологии, используемые в образовательном процессе:</w:t>
      </w:r>
    </w:p>
    <w:p w:rsid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Технологии традиционног</w:t>
      </w:r>
      <w:r>
        <w:rPr>
          <w:rFonts w:ascii="Times New Roman" w:hAnsi="Times New Roman" w:cs="Times New Roman"/>
          <w:sz w:val="28"/>
          <w:szCs w:val="28"/>
        </w:rPr>
        <w:t>о обучения для освоения миниму</w:t>
      </w:r>
      <w:r w:rsidRPr="00CB6430">
        <w:rPr>
          <w:rFonts w:ascii="Times New Roman" w:hAnsi="Times New Roman" w:cs="Times New Roman"/>
          <w:sz w:val="28"/>
          <w:szCs w:val="28"/>
        </w:rPr>
        <w:t>ма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Pr="00CB6430">
        <w:rPr>
          <w:rFonts w:ascii="Times New Roman" w:hAnsi="Times New Roman" w:cs="Times New Roman"/>
          <w:sz w:val="28"/>
          <w:szCs w:val="28"/>
        </w:rPr>
        <w:t>стандартов;  технологии,  построенные  на  основе</w:t>
      </w:r>
      <w:r>
        <w:rPr>
          <w:rFonts w:ascii="Times New Roman" w:hAnsi="Times New Roman" w:cs="Times New Roman"/>
          <w:sz w:val="28"/>
          <w:szCs w:val="28"/>
        </w:rPr>
        <w:t xml:space="preserve">  объясни</w:t>
      </w:r>
      <w:r w:rsidRPr="00CB6430">
        <w:rPr>
          <w:rFonts w:ascii="Times New Roman" w:hAnsi="Times New Roman" w:cs="Times New Roman"/>
          <w:sz w:val="28"/>
          <w:szCs w:val="28"/>
        </w:rPr>
        <w:t>тельно-иллюстративного с</w:t>
      </w:r>
      <w:r>
        <w:rPr>
          <w:rFonts w:ascii="Times New Roman" w:hAnsi="Times New Roman" w:cs="Times New Roman"/>
          <w:sz w:val="28"/>
          <w:szCs w:val="28"/>
        </w:rPr>
        <w:t>пособа обучения. В основе – ин</w:t>
      </w:r>
      <w:r w:rsidRPr="00CB6430">
        <w:rPr>
          <w:rFonts w:ascii="Times New Roman" w:hAnsi="Times New Roman" w:cs="Times New Roman"/>
          <w:sz w:val="28"/>
          <w:szCs w:val="28"/>
        </w:rPr>
        <w:t>формирование,  просвещени</w:t>
      </w:r>
      <w:r>
        <w:rPr>
          <w:rFonts w:ascii="Times New Roman" w:hAnsi="Times New Roman" w:cs="Times New Roman"/>
          <w:sz w:val="28"/>
          <w:szCs w:val="28"/>
        </w:rPr>
        <w:t xml:space="preserve">е  обучающихся  и  организация </w:t>
      </w:r>
      <w:r w:rsidRPr="00CB6430">
        <w:rPr>
          <w:rFonts w:ascii="Times New Roman" w:hAnsi="Times New Roman" w:cs="Times New Roman"/>
          <w:sz w:val="28"/>
          <w:szCs w:val="28"/>
        </w:rPr>
        <w:t>их репродуктивных действ</w:t>
      </w:r>
      <w:r>
        <w:rPr>
          <w:rFonts w:ascii="Times New Roman" w:hAnsi="Times New Roman" w:cs="Times New Roman"/>
          <w:sz w:val="28"/>
          <w:szCs w:val="28"/>
        </w:rPr>
        <w:t>ий с целью выработки у школьни</w:t>
      </w:r>
      <w:r w:rsidRPr="00CB6430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Технологии компьютерных практикумов.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 xml:space="preserve">•  Технологии реализации </w:t>
      </w:r>
      <w:proofErr w:type="spellStart"/>
      <w:r w:rsidRPr="00CB643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B6430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Технологии  дифференцирова</w:t>
      </w:r>
      <w:r>
        <w:rPr>
          <w:rFonts w:ascii="Times New Roman" w:hAnsi="Times New Roman" w:cs="Times New Roman"/>
          <w:sz w:val="28"/>
          <w:szCs w:val="28"/>
        </w:rPr>
        <w:t xml:space="preserve">нного  обучения  для  освоения </w:t>
      </w:r>
      <w:r w:rsidRPr="00CB6430">
        <w:rPr>
          <w:rFonts w:ascii="Times New Roman" w:hAnsi="Times New Roman" w:cs="Times New Roman"/>
          <w:sz w:val="28"/>
          <w:szCs w:val="28"/>
        </w:rPr>
        <w:t xml:space="preserve">учебного  материала  </w:t>
      </w:r>
      <w:proofErr w:type="gramStart"/>
      <w:r w:rsidRPr="00CB6430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различающимися  по </w:t>
      </w:r>
      <w:r w:rsidRPr="00CB6430">
        <w:rPr>
          <w:rFonts w:ascii="Times New Roman" w:hAnsi="Times New Roman" w:cs="Times New Roman"/>
          <w:sz w:val="28"/>
          <w:szCs w:val="28"/>
        </w:rPr>
        <w:t xml:space="preserve">уровню обучаемости, повышения познавательного интереса.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 xml:space="preserve">•  Технология проблемного </w:t>
      </w:r>
      <w:r>
        <w:rPr>
          <w:rFonts w:ascii="Times New Roman" w:hAnsi="Times New Roman" w:cs="Times New Roman"/>
          <w:sz w:val="28"/>
          <w:szCs w:val="28"/>
        </w:rPr>
        <w:t>обучения с целью развития твор</w:t>
      </w:r>
      <w:r w:rsidRPr="00CB6430">
        <w:rPr>
          <w:rFonts w:ascii="Times New Roman" w:hAnsi="Times New Roman" w:cs="Times New Roman"/>
          <w:sz w:val="28"/>
          <w:szCs w:val="28"/>
        </w:rPr>
        <w:t>ческих  способностей  обу</w:t>
      </w:r>
      <w:r>
        <w:rPr>
          <w:rFonts w:ascii="Times New Roman" w:hAnsi="Times New Roman" w:cs="Times New Roman"/>
          <w:sz w:val="28"/>
          <w:szCs w:val="28"/>
        </w:rPr>
        <w:t>чающихся,  их  интеллектуально</w:t>
      </w:r>
      <w:r w:rsidRPr="00CB6430">
        <w:rPr>
          <w:rFonts w:ascii="Times New Roman" w:hAnsi="Times New Roman" w:cs="Times New Roman"/>
          <w:sz w:val="28"/>
          <w:szCs w:val="28"/>
        </w:rPr>
        <w:t>го  потенциала,  познавате</w:t>
      </w:r>
      <w:r>
        <w:rPr>
          <w:rFonts w:ascii="Times New Roman" w:hAnsi="Times New Roman" w:cs="Times New Roman"/>
          <w:sz w:val="28"/>
          <w:szCs w:val="28"/>
        </w:rPr>
        <w:t xml:space="preserve">льных  возможностей.  Обучение </w:t>
      </w:r>
      <w:r w:rsidRPr="00CB6430">
        <w:rPr>
          <w:rFonts w:ascii="Times New Roman" w:hAnsi="Times New Roman" w:cs="Times New Roman"/>
          <w:sz w:val="28"/>
          <w:szCs w:val="28"/>
        </w:rPr>
        <w:t>ориентировано  на  самостоят</w:t>
      </w:r>
      <w:r>
        <w:rPr>
          <w:rFonts w:ascii="Times New Roman" w:hAnsi="Times New Roman" w:cs="Times New Roman"/>
          <w:sz w:val="28"/>
          <w:szCs w:val="28"/>
        </w:rPr>
        <w:t>ельный  поиск  результата,  са</w:t>
      </w:r>
      <w:r w:rsidRPr="00CB6430">
        <w:rPr>
          <w:rFonts w:ascii="Times New Roman" w:hAnsi="Times New Roman" w:cs="Times New Roman"/>
          <w:sz w:val="28"/>
          <w:szCs w:val="28"/>
        </w:rPr>
        <w:t xml:space="preserve">мостоятельное добывание </w:t>
      </w:r>
      <w:r>
        <w:rPr>
          <w:rFonts w:ascii="Times New Roman" w:hAnsi="Times New Roman" w:cs="Times New Roman"/>
          <w:sz w:val="28"/>
          <w:szCs w:val="28"/>
        </w:rPr>
        <w:t>знаний, творческое, интеллекту</w:t>
      </w:r>
      <w:r w:rsidRPr="00CB6430">
        <w:rPr>
          <w:rFonts w:ascii="Times New Roman" w:hAnsi="Times New Roman" w:cs="Times New Roman"/>
          <w:sz w:val="28"/>
          <w:szCs w:val="28"/>
        </w:rPr>
        <w:t>ально-познавательное усв</w:t>
      </w:r>
      <w:r>
        <w:rPr>
          <w:rFonts w:ascii="Times New Roman" w:hAnsi="Times New Roman" w:cs="Times New Roman"/>
          <w:sz w:val="28"/>
          <w:szCs w:val="28"/>
        </w:rPr>
        <w:t>оение учениками заданного пред</w:t>
      </w:r>
      <w:r w:rsidRPr="00CB6430">
        <w:rPr>
          <w:rFonts w:ascii="Times New Roman" w:hAnsi="Times New Roman" w:cs="Times New Roman"/>
          <w:sz w:val="28"/>
          <w:szCs w:val="28"/>
        </w:rPr>
        <w:t>метного материала.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lastRenderedPageBreak/>
        <w:t>•  Личностно-ориентированные технологии обучения, способ организации обучения, в пр</w:t>
      </w:r>
      <w:r>
        <w:rPr>
          <w:rFonts w:ascii="Times New Roman" w:hAnsi="Times New Roman" w:cs="Times New Roman"/>
          <w:sz w:val="28"/>
          <w:szCs w:val="28"/>
        </w:rPr>
        <w:t xml:space="preserve">оцессе которого обеспечивается </w:t>
      </w:r>
      <w:r w:rsidRPr="00CB6430">
        <w:rPr>
          <w:rFonts w:ascii="Times New Roman" w:hAnsi="Times New Roman" w:cs="Times New Roman"/>
          <w:sz w:val="28"/>
          <w:szCs w:val="28"/>
        </w:rPr>
        <w:t>всемерный учет возможнос</w:t>
      </w:r>
      <w:r>
        <w:rPr>
          <w:rFonts w:ascii="Times New Roman" w:hAnsi="Times New Roman" w:cs="Times New Roman"/>
          <w:sz w:val="28"/>
          <w:szCs w:val="28"/>
        </w:rPr>
        <w:t xml:space="preserve">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обучаемых и </w:t>
      </w:r>
      <w:r w:rsidRPr="00CB6430">
        <w:rPr>
          <w:rFonts w:ascii="Times New Roman" w:hAnsi="Times New Roman" w:cs="Times New Roman"/>
          <w:sz w:val="28"/>
          <w:szCs w:val="28"/>
        </w:rPr>
        <w:t>создаются необходимые ус</w:t>
      </w:r>
      <w:r>
        <w:rPr>
          <w:rFonts w:ascii="Times New Roman" w:hAnsi="Times New Roman" w:cs="Times New Roman"/>
          <w:sz w:val="28"/>
          <w:szCs w:val="28"/>
        </w:rPr>
        <w:t>ловия для развития их индивиду</w:t>
      </w:r>
      <w:r w:rsidRPr="00CB6430">
        <w:rPr>
          <w:rFonts w:ascii="Times New Roman" w:hAnsi="Times New Roman" w:cs="Times New Roman"/>
          <w:sz w:val="28"/>
          <w:szCs w:val="28"/>
        </w:rPr>
        <w:t>альных способностей.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Информационно-коммуникационные технологии.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Технология коллективных ме</w:t>
      </w:r>
      <w:r>
        <w:rPr>
          <w:rFonts w:ascii="Times New Roman" w:hAnsi="Times New Roman" w:cs="Times New Roman"/>
          <w:sz w:val="28"/>
          <w:szCs w:val="28"/>
        </w:rPr>
        <w:t xml:space="preserve">тодов обучения (работа в парах  </w:t>
      </w:r>
      <w:r w:rsidRPr="00CB6430">
        <w:rPr>
          <w:rFonts w:ascii="Times New Roman" w:hAnsi="Times New Roman" w:cs="Times New Roman"/>
          <w:sz w:val="28"/>
          <w:szCs w:val="28"/>
        </w:rPr>
        <w:t>постоянного и сменного состава)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430">
        <w:rPr>
          <w:rFonts w:ascii="Times New Roman" w:hAnsi="Times New Roman" w:cs="Times New Roman"/>
          <w:sz w:val="28"/>
          <w:szCs w:val="28"/>
        </w:rPr>
        <w:t>Формы  организации  образов</w:t>
      </w:r>
      <w:r>
        <w:rPr>
          <w:rFonts w:ascii="Times New Roman" w:hAnsi="Times New Roman" w:cs="Times New Roman"/>
          <w:sz w:val="28"/>
          <w:szCs w:val="28"/>
        </w:rPr>
        <w:t>ательного  процесса:  фронталь</w:t>
      </w:r>
      <w:r w:rsidRPr="00CB6430">
        <w:rPr>
          <w:rFonts w:ascii="Times New Roman" w:hAnsi="Times New Roman" w:cs="Times New Roman"/>
          <w:sz w:val="28"/>
          <w:szCs w:val="28"/>
        </w:rPr>
        <w:t>ные,  групповые, 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ные,  индивидуально-групповые, </w:t>
      </w:r>
      <w:r w:rsidRPr="00CB6430">
        <w:rPr>
          <w:rFonts w:ascii="Times New Roman" w:hAnsi="Times New Roman" w:cs="Times New Roman"/>
          <w:sz w:val="28"/>
          <w:szCs w:val="28"/>
        </w:rPr>
        <w:t>практикумы;  урок-консультаци</w:t>
      </w:r>
      <w:r>
        <w:rPr>
          <w:rFonts w:ascii="Times New Roman" w:hAnsi="Times New Roman" w:cs="Times New Roman"/>
          <w:sz w:val="28"/>
          <w:szCs w:val="28"/>
        </w:rPr>
        <w:t xml:space="preserve">я,  урок-практическая  работа, </w:t>
      </w:r>
      <w:r w:rsidRPr="00CB6430">
        <w:rPr>
          <w:rFonts w:ascii="Times New Roman" w:hAnsi="Times New Roman" w:cs="Times New Roman"/>
          <w:sz w:val="28"/>
          <w:szCs w:val="28"/>
        </w:rPr>
        <w:t>уроки с групповыми формами работы, уроки-конкурсы.</w:t>
      </w:r>
      <w:proofErr w:type="gramEnd"/>
    </w:p>
    <w:p w:rsidR="00CB6430" w:rsidRPr="00501FBC" w:rsidRDefault="00CB6430" w:rsidP="00501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FBC">
        <w:rPr>
          <w:rFonts w:ascii="Times New Roman" w:hAnsi="Times New Roman" w:cs="Times New Roman"/>
          <w:b/>
          <w:sz w:val="32"/>
          <w:szCs w:val="32"/>
        </w:rPr>
        <w:t>3. Место курса в учебном плане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Данная программа предусм</w:t>
      </w:r>
      <w:r>
        <w:rPr>
          <w:rFonts w:ascii="Times New Roman" w:hAnsi="Times New Roman" w:cs="Times New Roman"/>
          <w:sz w:val="28"/>
          <w:szCs w:val="28"/>
        </w:rPr>
        <w:t>атривает на реализацию програм</w:t>
      </w:r>
      <w:r w:rsidRPr="00CB6430">
        <w:rPr>
          <w:rFonts w:ascii="Times New Roman" w:hAnsi="Times New Roman" w:cs="Times New Roman"/>
          <w:sz w:val="28"/>
          <w:szCs w:val="28"/>
        </w:rPr>
        <w:t>мы  по  информатике  в  6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CB6430">
        <w:rPr>
          <w:rFonts w:ascii="Times New Roman" w:hAnsi="Times New Roman" w:cs="Times New Roman"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CB6430">
        <w:rPr>
          <w:rFonts w:ascii="Times New Roman" w:hAnsi="Times New Roman" w:cs="Times New Roman"/>
          <w:sz w:val="28"/>
          <w:szCs w:val="28"/>
        </w:rPr>
        <w:t xml:space="preserve"> </w:t>
      </w:r>
      <w:r w:rsidR="0026573E">
        <w:rPr>
          <w:rFonts w:ascii="Times New Roman" w:hAnsi="Times New Roman" w:cs="Times New Roman"/>
          <w:sz w:val="28"/>
          <w:szCs w:val="28"/>
        </w:rPr>
        <w:t xml:space="preserve">35  часов.  Рабочая  программа  </w:t>
      </w:r>
      <w:r w:rsidRPr="00CB6430">
        <w:rPr>
          <w:rFonts w:ascii="Times New Roman" w:hAnsi="Times New Roman" w:cs="Times New Roman"/>
          <w:sz w:val="28"/>
          <w:szCs w:val="28"/>
        </w:rPr>
        <w:t>рассчитана на 3</w:t>
      </w:r>
      <w:r w:rsidR="0026573E">
        <w:rPr>
          <w:rFonts w:ascii="Times New Roman" w:hAnsi="Times New Roman" w:cs="Times New Roman"/>
          <w:sz w:val="28"/>
          <w:szCs w:val="28"/>
        </w:rPr>
        <w:t xml:space="preserve">5 </w:t>
      </w:r>
      <w:r w:rsidRPr="00CB6430">
        <w:rPr>
          <w:rFonts w:ascii="Times New Roman" w:hAnsi="Times New Roman" w:cs="Times New Roman"/>
          <w:sz w:val="28"/>
          <w:szCs w:val="28"/>
        </w:rPr>
        <w:t xml:space="preserve"> учебные недел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2657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неделю, общее коли</w:t>
      </w:r>
      <w:r w:rsidRPr="00CB6430">
        <w:rPr>
          <w:rFonts w:ascii="Times New Roman" w:hAnsi="Times New Roman" w:cs="Times New Roman"/>
          <w:sz w:val="28"/>
          <w:szCs w:val="28"/>
        </w:rPr>
        <w:t xml:space="preserve">чество часов — </w:t>
      </w:r>
      <w:r w:rsidR="0026573E">
        <w:rPr>
          <w:rFonts w:ascii="Times New Roman" w:hAnsi="Times New Roman" w:cs="Times New Roman"/>
          <w:sz w:val="28"/>
          <w:szCs w:val="28"/>
        </w:rPr>
        <w:t>35</w:t>
      </w:r>
      <w:r w:rsidRPr="00CB6430">
        <w:rPr>
          <w:rFonts w:ascii="Times New Roman" w:hAnsi="Times New Roman" w:cs="Times New Roman"/>
          <w:sz w:val="28"/>
          <w:szCs w:val="28"/>
        </w:rPr>
        <w:t>. Рабочая программа может реализовыватьс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B6430">
        <w:rPr>
          <w:rFonts w:ascii="Times New Roman" w:hAnsi="Times New Roman" w:cs="Times New Roman"/>
          <w:sz w:val="28"/>
          <w:szCs w:val="28"/>
        </w:rPr>
        <w:t>с использованием электронн</w:t>
      </w:r>
      <w:r>
        <w:rPr>
          <w:rFonts w:ascii="Times New Roman" w:hAnsi="Times New Roman" w:cs="Times New Roman"/>
          <w:sz w:val="28"/>
          <w:szCs w:val="28"/>
        </w:rPr>
        <w:t>ого обучения (ЭО) и дистанцион</w:t>
      </w:r>
      <w:r w:rsidRPr="00CB6430">
        <w:rPr>
          <w:rFonts w:ascii="Times New Roman" w:hAnsi="Times New Roman" w:cs="Times New Roman"/>
          <w:sz w:val="28"/>
          <w:szCs w:val="28"/>
        </w:rPr>
        <w:t>ных образовательных технологий (ДОТ).</w:t>
      </w:r>
    </w:p>
    <w:p w:rsidR="00CB6430" w:rsidRPr="00501FBC" w:rsidRDefault="00CB6430" w:rsidP="00501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FBC">
        <w:rPr>
          <w:rFonts w:ascii="Times New Roman" w:hAnsi="Times New Roman" w:cs="Times New Roman"/>
          <w:b/>
          <w:sz w:val="32"/>
          <w:szCs w:val="32"/>
        </w:rPr>
        <w:t xml:space="preserve">4. Личностные, </w:t>
      </w:r>
      <w:proofErr w:type="spellStart"/>
      <w:r w:rsidRPr="00501FBC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501FBC">
        <w:rPr>
          <w:rFonts w:ascii="Times New Roman" w:hAnsi="Times New Roman" w:cs="Times New Roman"/>
          <w:b/>
          <w:sz w:val="32"/>
          <w:szCs w:val="32"/>
        </w:rPr>
        <w:t xml:space="preserve"> и предметные результаты освоения учебного предмета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Личностными 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,  формируемыми  при  изучении </w:t>
      </w:r>
      <w:r w:rsidRPr="00CB6430">
        <w:rPr>
          <w:rFonts w:ascii="Times New Roman" w:hAnsi="Times New Roman" w:cs="Times New Roman"/>
          <w:sz w:val="28"/>
          <w:szCs w:val="28"/>
        </w:rPr>
        <w:t>предмета информатика, являются: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ответствен</w:t>
      </w:r>
      <w:r>
        <w:rPr>
          <w:rFonts w:ascii="Times New Roman" w:hAnsi="Times New Roman" w:cs="Times New Roman"/>
          <w:sz w:val="28"/>
          <w:szCs w:val="28"/>
        </w:rPr>
        <w:t>ного отношения к учению, готов</w:t>
      </w:r>
      <w:r w:rsidRPr="00CB6430">
        <w:rPr>
          <w:rFonts w:ascii="Times New Roman" w:hAnsi="Times New Roman" w:cs="Times New Roman"/>
          <w:sz w:val="28"/>
          <w:szCs w:val="28"/>
        </w:rPr>
        <w:t xml:space="preserve">ности и </w:t>
      </w:r>
      <w:proofErr w:type="gramStart"/>
      <w:r w:rsidRPr="00CB6430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CB6430">
        <w:rPr>
          <w:rFonts w:ascii="Times New Roman" w:hAnsi="Times New Roman" w:cs="Times New Roman"/>
          <w:sz w:val="28"/>
          <w:szCs w:val="28"/>
        </w:rPr>
        <w:t xml:space="preserve"> обу</w:t>
      </w:r>
      <w:r>
        <w:rPr>
          <w:rFonts w:ascii="Times New Roman" w:hAnsi="Times New Roman" w:cs="Times New Roman"/>
          <w:sz w:val="28"/>
          <w:szCs w:val="28"/>
        </w:rPr>
        <w:t>чающихся к саморазвитию и само</w:t>
      </w:r>
      <w:r w:rsidRPr="00CB6430">
        <w:rPr>
          <w:rFonts w:ascii="Times New Roman" w:hAnsi="Times New Roman" w:cs="Times New Roman"/>
          <w:sz w:val="28"/>
          <w:szCs w:val="28"/>
        </w:rPr>
        <w:t>образованию на основе мот</w:t>
      </w:r>
      <w:r>
        <w:rPr>
          <w:rFonts w:ascii="Times New Roman" w:hAnsi="Times New Roman" w:cs="Times New Roman"/>
          <w:sz w:val="28"/>
          <w:szCs w:val="28"/>
        </w:rPr>
        <w:t xml:space="preserve">ивации к обучению и познанию,  </w:t>
      </w:r>
      <w:r w:rsidRPr="00CB6430">
        <w:rPr>
          <w:rFonts w:ascii="Times New Roman" w:hAnsi="Times New Roman" w:cs="Times New Roman"/>
          <w:sz w:val="28"/>
          <w:szCs w:val="28"/>
        </w:rPr>
        <w:t xml:space="preserve">осознанному  выбору  и  </w:t>
      </w:r>
      <w:r>
        <w:rPr>
          <w:rFonts w:ascii="Times New Roman" w:hAnsi="Times New Roman" w:cs="Times New Roman"/>
          <w:sz w:val="28"/>
          <w:szCs w:val="28"/>
        </w:rPr>
        <w:t>построению  дальнейшей  индиви</w:t>
      </w:r>
      <w:r w:rsidRPr="00CB6430">
        <w:rPr>
          <w:rFonts w:ascii="Times New Roman" w:hAnsi="Times New Roman" w:cs="Times New Roman"/>
          <w:sz w:val="28"/>
          <w:szCs w:val="28"/>
        </w:rPr>
        <w:t>дуальной траектории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на базе ориентировки в </w:t>
      </w:r>
      <w:r w:rsidRPr="00CB6430">
        <w:rPr>
          <w:rFonts w:ascii="Times New Roman" w:hAnsi="Times New Roman" w:cs="Times New Roman"/>
          <w:sz w:val="28"/>
          <w:szCs w:val="28"/>
        </w:rPr>
        <w:t>мире профессий и профес</w:t>
      </w:r>
      <w:r>
        <w:rPr>
          <w:rFonts w:ascii="Times New Roman" w:hAnsi="Times New Roman" w:cs="Times New Roman"/>
          <w:sz w:val="28"/>
          <w:szCs w:val="28"/>
        </w:rPr>
        <w:t>сиональных предпочтений, с учё</w:t>
      </w:r>
      <w:r w:rsidRPr="00CB6430">
        <w:rPr>
          <w:rFonts w:ascii="Times New Roman" w:hAnsi="Times New Roman" w:cs="Times New Roman"/>
          <w:sz w:val="28"/>
          <w:szCs w:val="28"/>
        </w:rPr>
        <w:t xml:space="preserve">том устойчивых познавательных интересов;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 целостного</w:t>
      </w:r>
      <w:r>
        <w:rPr>
          <w:rFonts w:ascii="Times New Roman" w:hAnsi="Times New Roman" w:cs="Times New Roman"/>
          <w:sz w:val="28"/>
          <w:szCs w:val="28"/>
        </w:rPr>
        <w:t xml:space="preserve">  мировоззрения,  соответствую</w:t>
      </w:r>
      <w:r w:rsidRPr="00CB6430">
        <w:rPr>
          <w:rFonts w:ascii="Times New Roman" w:hAnsi="Times New Roman" w:cs="Times New Roman"/>
          <w:sz w:val="28"/>
          <w:szCs w:val="28"/>
        </w:rPr>
        <w:t>щего современному уровню развития науки и об</w:t>
      </w:r>
      <w:r>
        <w:rPr>
          <w:rFonts w:ascii="Times New Roman" w:hAnsi="Times New Roman" w:cs="Times New Roman"/>
          <w:sz w:val="28"/>
          <w:szCs w:val="28"/>
        </w:rPr>
        <w:t xml:space="preserve">щественной </w:t>
      </w:r>
      <w:r w:rsidRPr="00CB6430">
        <w:rPr>
          <w:rFonts w:ascii="Times New Roman" w:hAnsi="Times New Roman" w:cs="Times New Roman"/>
          <w:sz w:val="28"/>
          <w:szCs w:val="28"/>
        </w:rPr>
        <w:t>практики, учитывающего соц</w:t>
      </w:r>
      <w:r>
        <w:rPr>
          <w:rFonts w:ascii="Times New Roman" w:hAnsi="Times New Roman" w:cs="Times New Roman"/>
          <w:sz w:val="28"/>
          <w:szCs w:val="28"/>
        </w:rPr>
        <w:t xml:space="preserve">иальное, культурное, языковое, </w:t>
      </w:r>
      <w:r w:rsidRPr="00CB6430">
        <w:rPr>
          <w:rFonts w:ascii="Times New Roman" w:hAnsi="Times New Roman" w:cs="Times New Roman"/>
          <w:sz w:val="28"/>
          <w:szCs w:val="28"/>
        </w:rPr>
        <w:t>духовное многообразие современного мира;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 коммуника</w:t>
      </w:r>
      <w:r>
        <w:rPr>
          <w:rFonts w:ascii="Times New Roman" w:hAnsi="Times New Roman" w:cs="Times New Roman"/>
          <w:sz w:val="28"/>
          <w:szCs w:val="28"/>
        </w:rPr>
        <w:t>тивной  компетентности  в  обще</w:t>
      </w:r>
      <w:r w:rsidRPr="00CB6430">
        <w:rPr>
          <w:rFonts w:ascii="Times New Roman" w:hAnsi="Times New Roman" w:cs="Times New Roman"/>
          <w:sz w:val="28"/>
          <w:szCs w:val="28"/>
        </w:rPr>
        <w:t>нии и  сотрудничестве со с</w:t>
      </w:r>
      <w:r>
        <w:rPr>
          <w:rFonts w:ascii="Times New Roman" w:hAnsi="Times New Roman" w:cs="Times New Roman"/>
          <w:sz w:val="28"/>
          <w:szCs w:val="28"/>
        </w:rPr>
        <w:t xml:space="preserve">верстниками, детьми старшего и </w:t>
      </w:r>
      <w:r w:rsidRPr="00CB6430">
        <w:rPr>
          <w:rFonts w:ascii="Times New Roman" w:hAnsi="Times New Roman" w:cs="Times New Roman"/>
          <w:sz w:val="28"/>
          <w:szCs w:val="28"/>
        </w:rPr>
        <w:t xml:space="preserve">младшего возраста, </w:t>
      </w:r>
      <w:r w:rsidRPr="00CB6430">
        <w:rPr>
          <w:rFonts w:ascii="Times New Roman" w:hAnsi="Times New Roman" w:cs="Times New Roman"/>
          <w:sz w:val="28"/>
          <w:szCs w:val="28"/>
        </w:rPr>
        <w:lastRenderedPageBreak/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образовательной, </w:t>
      </w:r>
      <w:r w:rsidRPr="00CB6430">
        <w:rPr>
          <w:rFonts w:ascii="Times New Roman" w:hAnsi="Times New Roman" w:cs="Times New Roman"/>
          <w:sz w:val="28"/>
          <w:szCs w:val="28"/>
        </w:rPr>
        <w:t>общественно полезной, уч</w:t>
      </w:r>
      <w:r>
        <w:rPr>
          <w:rFonts w:ascii="Times New Roman" w:hAnsi="Times New Roman" w:cs="Times New Roman"/>
          <w:sz w:val="28"/>
          <w:szCs w:val="28"/>
        </w:rPr>
        <w:t>ебно-исследовательской, творче</w:t>
      </w:r>
      <w:r w:rsidRPr="00CB6430">
        <w:rPr>
          <w:rFonts w:ascii="Times New Roman" w:hAnsi="Times New Roman" w:cs="Times New Roman"/>
          <w:sz w:val="28"/>
          <w:szCs w:val="28"/>
        </w:rPr>
        <w:t>ской и других видов деятельности.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4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B6430">
        <w:rPr>
          <w:rFonts w:ascii="Times New Roman" w:hAnsi="Times New Roman" w:cs="Times New Roman"/>
          <w:sz w:val="28"/>
          <w:szCs w:val="28"/>
        </w:rPr>
        <w:t xml:space="preserve">  результаты</w:t>
      </w:r>
      <w:r>
        <w:rPr>
          <w:rFonts w:ascii="Times New Roman" w:hAnsi="Times New Roman" w:cs="Times New Roman"/>
          <w:sz w:val="28"/>
          <w:szCs w:val="28"/>
        </w:rPr>
        <w:t xml:space="preserve">  изучения  предмета  «Информа</w:t>
      </w:r>
      <w:r w:rsidRPr="00CB6430">
        <w:rPr>
          <w:rFonts w:ascii="Times New Roman" w:hAnsi="Times New Roman" w:cs="Times New Roman"/>
          <w:sz w:val="28"/>
          <w:szCs w:val="28"/>
        </w:rPr>
        <w:t>тика»: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умение  самостоятельно  опред</w:t>
      </w:r>
      <w:r>
        <w:rPr>
          <w:rFonts w:ascii="Times New Roman" w:hAnsi="Times New Roman" w:cs="Times New Roman"/>
          <w:sz w:val="28"/>
          <w:szCs w:val="28"/>
        </w:rPr>
        <w:t xml:space="preserve">елять  цели  своего  обучения, </w:t>
      </w:r>
      <w:r w:rsidRPr="00CB6430">
        <w:rPr>
          <w:rFonts w:ascii="Times New Roman" w:hAnsi="Times New Roman" w:cs="Times New Roman"/>
          <w:sz w:val="28"/>
          <w:szCs w:val="28"/>
        </w:rPr>
        <w:t>ставить  и  формулировать  для  се</w:t>
      </w:r>
      <w:r>
        <w:rPr>
          <w:rFonts w:ascii="Times New Roman" w:hAnsi="Times New Roman" w:cs="Times New Roman"/>
          <w:sz w:val="28"/>
          <w:szCs w:val="28"/>
        </w:rPr>
        <w:t xml:space="preserve">бя  новые  задачи  в  учёбе  и </w:t>
      </w:r>
      <w:r w:rsidRPr="00CB6430">
        <w:rPr>
          <w:rFonts w:ascii="Times New Roman" w:hAnsi="Times New Roman" w:cs="Times New Roman"/>
          <w:sz w:val="28"/>
          <w:szCs w:val="28"/>
        </w:rPr>
        <w:t>познавательной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и, развивать мотивы и интересы </w:t>
      </w:r>
      <w:r w:rsidRPr="00CB6430">
        <w:rPr>
          <w:rFonts w:ascii="Times New Roman" w:hAnsi="Times New Roman" w:cs="Times New Roman"/>
          <w:sz w:val="28"/>
          <w:szCs w:val="28"/>
        </w:rPr>
        <w:t xml:space="preserve">своей познавательной деятельности;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умение самостоятельно п</w:t>
      </w:r>
      <w:r>
        <w:rPr>
          <w:rFonts w:ascii="Times New Roman" w:hAnsi="Times New Roman" w:cs="Times New Roman"/>
          <w:sz w:val="28"/>
          <w:szCs w:val="28"/>
        </w:rPr>
        <w:t>ланировать пути  достижения це</w:t>
      </w:r>
      <w:r w:rsidRPr="00CB6430">
        <w:rPr>
          <w:rFonts w:ascii="Times New Roman" w:hAnsi="Times New Roman" w:cs="Times New Roman"/>
          <w:sz w:val="28"/>
          <w:szCs w:val="28"/>
        </w:rPr>
        <w:t>лей, в том числе альтернативные,  осознанно в</w:t>
      </w:r>
      <w:r>
        <w:rPr>
          <w:rFonts w:ascii="Times New Roman" w:hAnsi="Times New Roman" w:cs="Times New Roman"/>
          <w:sz w:val="28"/>
          <w:szCs w:val="28"/>
        </w:rPr>
        <w:t>ыбирать  наи</w:t>
      </w:r>
      <w:r w:rsidRPr="00CB6430">
        <w:rPr>
          <w:rFonts w:ascii="Times New Roman" w:hAnsi="Times New Roman" w:cs="Times New Roman"/>
          <w:sz w:val="28"/>
          <w:szCs w:val="28"/>
        </w:rPr>
        <w:t>более  эффективные  способы</w:t>
      </w:r>
      <w:r>
        <w:rPr>
          <w:rFonts w:ascii="Times New Roman" w:hAnsi="Times New Roman" w:cs="Times New Roman"/>
          <w:sz w:val="28"/>
          <w:szCs w:val="28"/>
        </w:rPr>
        <w:t xml:space="preserve">  решения  учебных  и  познава</w:t>
      </w:r>
      <w:r w:rsidRPr="00CB6430">
        <w:rPr>
          <w:rFonts w:ascii="Times New Roman" w:hAnsi="Times New Roman" w:cs="Times New Roman"/>
          <w:sz w:val="28"/>
          <w:szCs w:val="28"/>
        </w:rPr>
        <w:t>тельных задач;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умение соотносить свои де</w:t>
      </w:r>
      <w:r>
        <w:rPr>
          <w:rFonts w:ascii="Times New Roman" w:hAnsi="Times New Roman" w:cs="Times New Roman"/>
          <w:sz w:val="28"/>
          <w:szCs w:val="28"/>
        </w:rPr>
        <w:t>йствия с планируемыми результа</w:t>
      </w:r>
      <w:r w:rsidRPr="00CB6430">
        <w:rPr>
          <w:rFonts w:ascii="Times New Roman" w:hAnsi="Times New Roman" w:cs="Times New Roman"/>
          <w:sz w:val="28"/>
          <w:szCs w:val="28"/>
        </w:rPr>
        <w:t>тами, осуществлять контроль своей деятельности в процессе достижения результата, определять</w:t>
      </w:r>
      <w:r>
        <w:rPr>
          <w:rFonts w:ascii="Times New Roman" w:hAnsi="Times New Roman" w:cs="Times New Roman"/>
          <w:sz w:val="28"/>
          <w:szCs w:val="28"/>
        </w:rPr>
        <w:t xml:space="preserve"> способы  действий в </w:t>
      </w:r>
      <w:r w:rsidRPr="00CB6430">
        <w:rPr>
          <w:rFonts w:ascii="Times New Roman" w:hAnsi="Times New Roman" w:cs="Times New Roman"/>
          <w:sz w:val="28"/>
          <w:szCs w:val="28"/>
        </w:rPr>
        <w:t>рамках  предложенных  услов</w:t>
      </w:r>
      <w:r>
        <w:rPr>
          <w:rFonts w:ascii="Times New Roman" w:hAnsi="Times New Roman" w:cs="Times New Roman"/>
          <w:sz w:val="28"/>
          <w:szCs w:val="28"/>
        </w:rPr>
        <w:t>ий  и  требований,  корректиро</w:t>
      </w:r>
      <w:r w:rsidRPr="00CB6430">
        <w:rPr>
          <w:rFonts w:ascii="Times New Roman" w:hAnsi="Times New Roman" w:cs="Times New Roman"/>
          <w:sz w:val="28"/>
          <w:szCs w:val="28"/>
        </w:rPr>
        <w:t>вать свои действия в соо</w:t>
      </w:r>
      <w:r>
        <w:rPr>
          <w:rFonts w:ascii="Times New Roman" w:hAnsi="Times New Roman" w:cs="Times New Roman"/>
          <w:sz w:val="28"/>
          <w:szCs w:val="28"/>
        </w:rPr>
        <w:t>тветствии с изменяющейся ситуа</w:t>
      </w:r>
      <w:r w:rsidRPr="00CB6430">
        <w:rPr>
          <w:rFonts w:ascii="Times New Roman" w:hAnsi="Times New Roman" w:cs="Times New Roman"/>
          <w:sz w:val="28"/>
          <w:szCs w:val="28"/>
        </w:rPr>
        <w:t xml:space="preserve">цией;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умение оценивать правил</w:t>
      </w:r>
      <w:r>
        <w:rPr>
          <w:rFonts w:ascii="Times New Roman" w:hAnsi="Times New Roman" w:cs="Times New Roman"/>
          <w:sz w:val="28"/>
          <w:szCs w:val="28"/>
        </w:rPr>
        <w:t>ьность выполнения учебной зада</w:t>
      </w:r>
      <w:r w:rsidRPr="00CB6430">
        <w:rPr>
          <w:rFonts w:ascii="Times New Roman" w:hAnsi="Times New Roman" w:cs="Times New Roman"/>
          <w:sz w:val="28"/>
          <w:szCs w:val="28"/>
        </w:rPr>
        <w:t>чи, собственные возможности её решения;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владение  основами  самоко</w:t>
      </w:r>
      <w:r>
        <w:rPr>
          <w:rFonts w:ascii="Times New Roman" w:hAnsi="Times New Roman" w:cs="Times New Roman"/>
          <w:sz w:val="28"/>
          <w:szCs w:val="28"/>
        </w:rPr>
        <w:t xml:space="preserve">нтроля,  самооценки,  принятия </w:t>
      </w:r>
      <w:r w:rsidRPr="00CB6430">
        <w:rPr>
          <w:rFonts w:ascii="Times New Roman" w:hAnsi="Times New Roman" w:cs="Times New Roman"/>
          <w:sz w:val="28"/>
          <w:szCs w:val="28"/>
        </w:rPr>
        <w:t xml:space="preserve">решений 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осознанного выбора в учебной и </w:t>
      </w:r>
      <w:r w:rsidRPr="00CB6430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деятельности;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умение    определять  понятия</w:t>
      </w:r>
      <w:r>
        <w:rPr>
          <w:rFonts w:ascii="Times New Roman" w:hAnsi="Times New Roman" w:cs="Times New Roman"/>
          <w:sz w:val="28"/>
          <w:szCs w:val="28"/>
        </w:rPr>
        <w:t>,  создавать  обобщения,  уста</w:t>
      </w:r>
      <w:r w:rsidRPr="00CB6430">
        <w:rPr>
          <w:rFonts w:ascii="Times New Roman" w:hAnsi="Times New Roman" w:cs="Times New Roman"/>
          <w:sz w:val="28"/>
          <w:szCs w:val="28"/>
        </w:rPr>
        <w:t>навливать аналогии, классифицировать, самосто</w:t>
      </w:r>
      <w:r>
        <w:rPr>
          <w:rFonts w:ascii="Times New Roman" w:hAnsi="Times New Roman" w:cs="Times New Roman"/>
          <w:sz w:val="28"/>
          <w:szCs w:val="28"/>
        </w:rPr>
        <w:t>ятельно вы</w:t>
      </w:r>
      <w:r w:rsidRPr="00CB6430">
        <w:rPr>
          <w:rFonts w:ascii="Times New Roman" w:hAnsi="Times New Roman" w:cs="Times New Roman"/>
          <w:sz w:val="28"/>
          <w:szCs w:val="28"/>
        </w:rPr>
        <w:t>бирать основания и крите</w:t>
      </w:r>
      <w:r>
        <w:rPr>
          <w:rFonts w:ascii="Times New Roman" w:hAnsi="Times New Roman" w:cs="Times New Roman"/>
          <w:sz w:val="28"/>
          <w:szCs w:val="28"/>
        </w:rPr>
        <w:t>рии для классификации, устанав</w:t>
      </w:r>
      <w:r w:rsidRPr="00CB6430">
        <w:rPr>
          <w:rFonts w:ascii="Times New Roman" w:hAnsi="Times New Roman" w:cs="Times New Roman"/>
          <w:sz w:val="28"/>
          <w:szCs w:val="28"/>
        </w:rPr>
        <w:t>ливать  причинно-следственны</w:t>
      </w:r>
      <w:r>
        <w:rPr>
          <w:rFonts w:ascii="Times New Roman" w:hAnsi="Times New Roman" w:cs="Times New Roman"/>
          <w:sz w:val="28"/>
          <w:szCs w:val="28"/>
        </w:rPr>
        <w:t xml:space="preserve">е  связи,  строить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Pr="00CB6430">
        <w:rPr>
          <w:rFonts w:ascii="Times New Roman" w:hAnsi="Times New Roman" w:cs="Times New Roman"/>
          <w:sz w:val="28"/>
          <w:szCs w:val="28"/>
        </w:rPr>
        <w:t>рассуждение</w:t>
      </w:r>
      <w:proofErr w:type="gramEnd"/>
      <w:r w:rsidRPr="00CB6430">
        <w:rPr>
          <w:rFonts w:ascii="Times New Roman" w:hAnsi="Times New Roman" w:cs="Times New Roman"/>
          <w:sz w:val="28"/>
          <w:szCs w:val="28"/>
        </w:rPr>
        <w:t>, умозаключени</w:t>
      </w:r>
      <w:r>
        <w:rPr>
          <w:rFonts w:ascii="Times New Roman" w:hAnsi="Times New Roman" w:cs="Times New Roman"/>
          <w:sz w:val="28"/>
          <w:szCs w:val="28"/>
        </w:rPr>
        <w:t xml:space="preserve">е (индуктивное, дедуктивное  и  </w:t>
      </w:r>
      <w:r w:rsidRPr="00CB6430">
        <w:rPr>
          <w:rFonts w:ascii="Times New Roman" w:hAnsi="Times New Roman" w:cs="Times New Roman"/>
          <w:sz w:val="28"/>
          <w:szCs w:val="28"/>
        </w:rPr>
        <w:t>по аналогии) и делать выводы;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умение  создавать,  применять  и  прео</w:t>
      </w:r>
      <w:r>
        <w:rPr>
          <w:rFonts w:ascii="Times New Roman" w:hAnsi="Times New Roman" w:cs="Times New Roman"/>
          <w:sz w:val="28"/>
          <w:szCs w:val="28"/>
        </w:rPr>
        <w:t xml:space="preserve">бразовывать  знаки  и </w:t>
      </w:r>
      <w:r w:rsidRPr="00CB6430">
        <w:rPr>
          <w:rFonts w:ascii="Times New Roman" w:hAnsi="Times New Roman" w:cs="Times New Roman"/>
          <w:sz w:val="28"/>
          <w:szCs w:val="28"/>
        </w:rPr>
        <w:t>символы, модели и схемы</w:t>
      </w:r>
      <w:r>
        <w:rPr>
          <w:rFonts w:ascii="Times New Roman" w:hAnsi="Times New Roman" w:cs="Times New Roman"/>
          <w:sz w:val="28"/>
          <w:szCs w:val="28"/>
        </w:rPr>
        <w:t xml:space="preserve"> для решения учебных и познава</w:t>
      </w:r>
      <w:r w:rsidRPr="00CB6430">
        <w:rPr>
          <w:rFonts w:ascii="Times New Roman" w:hAnsi="Times New Roman" w:cs="Times New Roman"/>
          <w:sz w:val="28"/>
          <w:szCs w:val="28"/>
        </w:rPr>
        <w:t>тельных задач;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умение организовывать  уч</w:t>
      </w:r>
      <w:r>
        <w:rPr>
          <w:rFonts w:ascii="Times New Roman" w:hAnsi="Times New Roman" w:cs="Times New Roman"/>
          <w:sz w:val="28"/>
          <w:szCs w:val="28"/>
        </w:rPr>
        <w:t>ебное сотрудничество и совмест</w:t>
      </w:r>
      <w:r w:rsidRPr="00CB6430">
        <w:rPr>
          <w:rFonts w:ascii="Times New Roman" w:hAnsi="Times New Roman" w:cs="Times New Roman"/>
          <w:sz w:val="28"/>
          <w:szCs w:val="28"/>
        </w:rPr>
        <w:t>ную деятельность с учител</w:t>
      </w:r>
      <w:r>
        <w:rPr>
          <w:rFonts w:ascii="Times New Roman" w:hAnsi="Times New Roman" w:cs="Times New Roman"/>
          <w:sz w:val="28"/>
          <w:szCs w:val="28"/>
        </w:rPr>
        <w:t>ем и сверстниками; работать ин</w:t>
      </w:r>
      <w:r w:rsidRPr="00CB6430">
        <w:rPr>
          <w:rFonts w:ascii="Times New Roman" w:hAnsi="Times New Roman" w:cs="Times New Roman"/>
          <w:sz w:val="28"/>
          <w:szCs w:val="28"/>
        </w:rPr>
        <w:t>дивидуально и в группе: находить общее решение</w:t>
      </w:r>
      <w:r>
        <w:rPr>
          <w:rFonts w:ascii="Times New Roman" w:hAnsi="Times New Roman" w:cs="Times New Roman"/>
          <w:sz w:val="28"/>
          <w:szCs w:val="28"/>
        </w:rPr>
        <w:t xml:space="preserve"> и разре</w:t>
      </w:r>
      <w:r w:rsidRPr="00CB6430">
        <w:rPr>
          <w:rFonts w:ascii="Times New Roman" w:hAnsi="Times New Roman" w:cs="Times New Roman"/>
          <w:sz w:val="28"/>
          <w:szCs w:val="28"/>
        </w:rPr>
        <w:t>шать  конфликты  на  основе  с</w:t>
      </w:r>
      <w:r>
        <w:rPr>
          <w:rFonts w:ascii="Times New Roman" w:hAnsi="Times New Roman" w:cs="Times New Roman"/>
          <w:sz w:val="28"/>
          <w:szCs w:val="28"/>
        </w:rPr>
        <w:t xml:space="preserve">огласования  позиций  и  учёта </w:t>
      </w:r>
      <w:r w:rsidRPr="00CB6430">
        <w:rPr>
          <w:rFonts w:ascii="Times New Roman" w:hAnsi="Times New Roman" w:cs="Times New Roman"/>
          <w:sz w:val="28"/>
          <w:szCs w:val="28"/>
        </w:rPr>
        <w:t xml:space="preserve">интересов;    формулировать,  аргументировать  и  отстаивать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 xml:space="preserve">своё мнение;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lastRenderedPageBreak/>
        <w:t xml:space="preserve">•  формирование  и  развитие  </w:t>
      </w:r>
      <w:r>
        <w:rPr>
          <w:rFonts w:ascii="Times New Roman" w:hAnsi="Times New Roman" w:cs="Times New Roman"/>
          <w:sz w:val="28"/>
          <w:szCs w:val="28"/>
        </w:rPr>
        <w:t>компетентности  в  области  ис</w:t>
      </w:r>
      <w:r w:rsidRPr="00CB6430">
        <w:rPr>
          <w:rFonts w:ascii="Times New Roman" w:hAnsi="Times New Roman" w:cs="Times New Roman"/>
          <w:sz w:val="28"/>
          <w:szCs w:val="28"/>
        </w:rPr>
        <w:t>пользования  информационно-коммуникационных  т</w:t>
      </w:r>
      <w:r>
        <w:rPr>
          <w:rFonts w:ascii="Times New Roman" w:hAnsi="Times New Roman" w:cs="Times New Roman"/>
          <w:sz w:val="28"/>
          <w:szCs w:val="28"/>
        </w:rPr>
        <w:t>ехноло</w:t>
      </w:r>
      <w:r w:rsidRPr="00CB6430">
        <w:rPr>
          <w:rFonts w:ascii="Times New Roman" w:hAnsi="Times New Roman" w:cs="Times New Roman"/>
          <w:sz w:val="28"/>
          <w:szCs w:val="28"/>
        </w:rPr>
        <w:t xml:space="preserve">гий.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Предметные результаты изучения предмета «Информатика»: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 представлени</w:t>
      </w:r>
      <w:r>
        <w:rPr>
          <w:rFonts w:ascii="Times New Roman" w:hAnsi="Times New Roman" w:cs="Times New Roman"/>
          <w:sz w:val="28"/>
          <w:szCs w:val="28"/>
        </w:rPr>
        <w:t>я  об  основных  изучаемых  по</w:t>
      </w:r>
      <w:r w:rsidRPr="00CB6430">
        <w:rPr>
          <w:rFonts w:ascii="Times New Roman" w:hAnsi="Times New Roman" w:cs="Times New Roman"/>
          <w:sz w:val="28"/>
          <w:szCs w:val="28"/>
        </w:rPr>
        <w:t>нятиях курса;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 информацио</w:t>
      </w:r>
      <w:r>
        <w:rPr>
          <w:rFonts w:ascii="Times New Roman" w:hAnsi="Times New Roman" w:cs="Times New Roman"/>
          <w:sz w:val="28"/>
          <w:szCs w:val="28"/>
        </w:rPr>
        <w:t>нной  и  алгоритмической  куль</w:t>
      </w:r>
      <w:r w:rsidRPr="00CB6430">
        <w:rPr>
          <w:rFonts w:ascii="Times New Roman" w:hAnsi="Times New Roman" w:cs="Times New Roman"/>
          <w:sz w:val="28"/>
          <w:szCs w:val="28"/>
        </w:rPr>
        <w:t>туры; формирование пред</w:t>
      </w:r>
      <w:r>
        <w:rPr>
          <w:rFonts w:ascii="Times New Roman" w:hAnsi="Times New Roman" w:cs="Times New Roman"/>
          <w:sz w:val="28"/>
          <w:szCs w:val="28"/>
        </w:rPr>
        <w:t>ставления о компьютере как уни</w:t>
      </w:r>
      <w:r w:rsidRPr="00CB6430">
        <w:rPr>
          <w:rFonts w:ascii="Times New Roman" w:hAnsi="Times New Roman" w:cs="Times New Roman"/>
          <w:sz w:val="28"/>
          <w:szCs w:val="28"/>
        </w:rPr>
        <w:t>версальном  устройстве  об</w:t>
      </w:r>
      <w:r>
        <w:rPr>
          <w:rFonts w:ascii="Times New Roman" w:hAnsi="Times New Roman" w:cs="Times New Roman"/>
          <w:sz w:val="28"/>
          <w:szCs w:val="28"/>
        </w:rPr>
        <w:t xml:space="preserve">работки  информации;  развитие </w:t>
      </w:r>
      <w:r w:rsidRPr="00CB6430">
        <w:rPr>
          <w:rFonts w:ascii="Times New Roman" w:hAnsi="Times New Roman" w:cs="Times New Roman"/>
          <w:sz w:val="28"/>
          <w:szCs w:val="28"/>
        </w:rPr>
        <w:t>основных навыков и уме</w:t>
      </w:r>
      <w:r>
        <w:rPr>
          <w:rFonts w:ascii="Times New Roman" w:hAnsi="Times New Roman" w:cs="Times New Roman"/>
          <w:sz w:val="28"/>
          <w:szCs w:val="28"/>
        </w:rPr>
        <w:t xml:space="preserve">ний использования компьютерных </w:t>
      </w:r>
      <w:r w:rsidRPr="00CB6430">
        <w:rPr>
          <w:rFonts w:ascii="Times New Roman" w:hAnsi="Times New Roman" w:cs="Times New Roman"/>
          <w:sz w:val="28"/>
          <w:szCs w:val="28"/>
        </w:rPr>
        <w:t xml:space="preserve">устройств; 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развитие  алгоритмического</w:t>
      </w:r>
      <w:r>
        <w:rPr>
          <w:rFonts w:ascii="Times New Roman" w:hAnsi="Times New Roman" w:cs="Times New Roman"/>
          <w:sz w:val="28"/>
          <w:szCs w:val="28"/>
        </w:rPr>
        <w:t xml:space="preserve">  мышления,  необходимого  для </w:t>
      </w:r>
      <w:r w:rsidRPr="00CB6430">
        <w:rPr>
          <w:rFonts w:ascii="Times New Roman" w:hAnsi="Times New Roman" w:cs="Times New Roman"/>
          <w:sz w:val="28"/>
          <w:szCs w:val="28"/>
        </w:rPr>
        <w:t>профессиональной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в современном обществе;  </w:t>
      </w:r>
      <w:r w:rsidRPr="00CB6430">
        <w:rPr>
          <w:rFonts w:ascii="Times New Roman" w:hAnsi="Times New Roman" w:cs="Times New Roman"/>
          <w:sz w:val="28"/>
          <w:szCs w:val="28"/>
        </w:rPr>
        <w:t>развитие умений составить и</w:t>
      </w:r>
      <w:r>
        <w:rPr>
          <w:rFonts w:ascii="Times New Roman" w:hAnsi="Times New Roman" w:cs="Times New Roman"/>
          <w:sz w:val="28"/>
          <w:szCs w:val="28"/>
        </w:rPr>
        <w:t xml:space="preserve"> записать алгоритм для решения </w:t>
      </w:r>
      <w:r w:rsidRPr="00CB6430">
        <w:rPr>
          <w:rFonts w:ascii="Times New Roman" w:hAnsi="Times New Roman" w:cs="Times New Roman"/>
          <w:sz w:val="28"/>
          <w:szCs w:val="28"/>
        </w:rPr>
        <w:t>конкретной задачи;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 умений  фор</w:t>
      </w:r>
      <w:r>
        <w:rPr>
          <w:rFonts w:ascii="Times New Roman" w:hAnsi="Times New Roman" w:cs="Times New Roman"/>
          <w:sz w:val="28"/>
          <w:szCs w:val="28"/>
        </w:rPr>
        <w:t xml:space="preserve">мализации  и  структурирования </w:t>
      </w:r>
      <w:r w:rsidRPr="00CB6430">
        <w:rPr>
          <w:rFonts w:ascii="Times New Roman" w:hAnsi="Times New Roman" w:cs="Times New Roman"/>
          <w:sz w:val="28"/>
          <w:szCs w:val="28"/>
        </w:rPr>
        <w:t>информации,  умения  выбира</w:t>
      </w:r>
      <w:r>
        <w:rPr>
          <w:rFonts w:ascii="Times New Roman" w:hAnsi="Times New Roman" w:cs="Times New Roman"/>
          <w:sz w:val="28"/>
          <w:szCs w:val="28"/>
        </w:rPr>
        <w:t>ть  способ  представления  дан</w:t>
      </w:r>
      <w:r w:rsidRPr="00CB6430">
        <w:rPr>
          <w:rFonts w:ascii="Times New Roman" w:hAnsi="Times New Roman" w:cs="Times New Roman"/>
          <w:sz w:val="28"/>
          <w:szCs w:val="28"/>
        </w:rPr>
        <w:t>ных в соответствии с пост</w:t>
      </w:r>
      <w:r>
        <w:rPr>
          <w:rFonts w:ascii="Times New Roman" w:hAnsi="Times New Roman" w:cs="Times New Roman"/>
          <w:sz w:val="28"/>
          <w:szCs w:val="28"/>
        </w:rPr>
        <w:t>авленной задачей, с использова</w:t>
      </w:r>
      <w:r w:rsidRPr="00CB6430">
        <w:rPr>
          <w:rFonts w:ascii="Times New Roman" w:hAnsi="Times New Roman" w:cs="Times New Roman"/>
          <w:sz w:val="28"/>
          <w:szCs w:val="28"/>
        </w:rPr>
        <w:t>нием  соответствующих  п</w:t>
      </w:r>
      <w:r>
        <w:rPr>
          <w:rFonts w:ascii="Times New Roman" w:hAnsi="Times New Roman" w:cs="Times New Roman"/>
          <w:sz w:val="28"/>
          <w:szCs w:val="28"/>
        </w:rPr>
        <w:t xml:space="preserve">рограммных  средств  обработки </w:t>
      </w:r>
      <w:r w:rsidRPr="00CB6430">
        <w:rPr>
          <w:rFonts w:ascii="Times New Roman" w:hAnsi="Times New Roman" w:cs="Times New Roman"/>
          <w:sz w:val="28"/>
          <w:szCs w:val="28"/>
        </w:rPr>
        <w:t>данных;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умения созда</w:t>
      </w:r>
      <w:r>
        <w:rPr>
          <w:rFonts w:ascii="Times New Roman" w:hAnsi="Times New Roman" w:cs="Times New Roman"/>
          <w:sz w:val="28"/>
          <w:szCs w:val="28"/>
        </w:rPr>
        <w:t xml:space="preserve">вать и редактировать растровые </w:t>
      </w:r>
      <w:r w:rsidRPr="00CB6430">
        <w:rPr>
          <w:rFonts w:ascii="Times New Roman" w:hAnsi="Times New Roman" w:cs="Times New Roman"/>
          <w:sz w:val="28"/>
          <w:szCs w:val="28"/>
        </w:rPr>
        <w:t>и векторные изображения</w:t>
      </w:r>
      <w:r>
        <w:rPr>
          <w:rFonts w:ascii="Times New Roman" w:hAnsi="Times New Roman" w:cs="Times New Roman"/>
          <w:sz w:val="28"/>
          <w:szCs w:val="28"/>
        </w:rPr>
        <w:t>; понимать преимущества и недо</w:t>
      </w:r>
      <w:r w:rsidRPr="00CB6430">
        <w:rPr>
          <w:rFonts w:ascii="Times New Roman" w:hAnsi="Times New Roman" w:cs="Times New Roman"/>
          <w:sz w:val="28"/>
          <w:szCs w:val="28"/>
        </w:rPr>
        <w:t>статки растровых и векторных изображений;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понимани</w:t>
      </w:r>
      <w:r>
        <w:rPr>
          <w:rFonts w:ascii="Times New Roman" w:hAnsi="Times New Roman" w:cs="Times New Roman"/>
          <w:sz w:val="28"/>
          <w:szCs w:val="28"/>
        </w:rPr>
        <w:t>я принципов построения трехмер</w:t>
      </w:r>
      <w:r w:rsidRPr="00CB6430">
        <w:rPr>
          <w:rFonts w:ascii="Times New Roman" w:hAnsi="Times New Roman" w:cs="Times New Roman"/>
          <w:sz w:val="28"/>
          <w:szCs w:val="28"/>
        </w:rPr>
        <w:t>ного изображения, принц</w:t>
      </w:r>
      <w:r>
        <w:rPr>
          <w:rFonts w:ascii="Times New Roman" w:hAnsi="Times New Roman" w:cs="Times New Roman"/>
          <w:sz w:val="28"/>
          <w:szCs w:val="28"/>
        </w:rPr>
        <w:t>ипов полигонального моделирова</w:t>
      </w:r>
      <w:r w:rsidRPr="00CB6430">
        <w:rPr>
          <w:rFonts w:ascii="Times New Roman" w:hAnsi="Times New Roman" w:cs="Times New Roman"/>
          <w:sz w:val="28"/>
          <w:szCs w:val="28"/>
        </w:rPr>
        <w:t>ния;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умений рабо</w:t>
      </w:r>
      <w:r>
        <w:rPr>
          <w:rFonts w:ascii="Times New Roman" w:hAnsi="Times New Roman" w:cs="Times New Roman"/>
          <w:sz w:val="28"/>
          <w:szCs w:val="28"/>
        </w:rPr>
        <w:t xml:space="preserve">тать с программами трёхмерного </w:t>
      </w:r>
      <w:r w:rsidRPr="00CB6430">
        <w:rPr>
          <w:rFonts w:ascii="Times New Roman" w:hAnsi="Times New Roman" w:cs="Times New Roman"/>
          <w:sz w:val="28"/>
          <w:szCs w:val="28"/>
        </w:rPr>
        <w:t xml:space="preserve">моделирования </w:t>
      </w:r>
      <w:r w:rsidRPr="00CB6430">
        <w:rPr>
          <w:rFonts w:ascii="Times New Roman" w:hAnsi="Times New Roman" w:cs="Times New Roman"/>
          <w:sz w:val="28"/>
          <w:szCs w:val="28"/>
          <w:lang w:val="en-US"/>
        </w:rPr>
        <w:t>Autodesk</w:t>
      </w:r>
      <w:r w:rsidRPr="00CB6430">
        <w:rPr>
          <w:rFonts w:ascii="Times New Roman" w:hAnsi="Times New Roman" w:cs="Times New Roman"/>
          <w:sz w:val="28"/>
          <w:szCs w:val="28"/>
        </w:rPr>
        <w:t xml:space="preserve"> </w:t>
      </w:r>
      <w:r w:rsidRPr="00CB6430">
        <w:rPr>
          <w:rFonts w:ascii="Times New Roman" w:hAnsi="Times New Roman" w:cs="Times New Roman"/>
          <w:sz w:val="28"/>
          <w:szCs w:val="28"/>
          <w:lang w:val="en-US"/>
        </w:rPr>
        <w:t>Fusion</w:t>
      </w:r>
      <w:r w:rsidRPr="00CB6430">
        <w:rPr>
          <w:rFonts w:ascii="Times New Roman" w:hAnsi="Times New Roman" w:cs="Times New Roman"/>
          <w:sz w:val="28"/>
          <w:szCs w:val="28"/>
        </w:rPr>
        <w:t xml:space="preserve"> 360, </w:t>
      </w:r>
      <w:r w:rsidRPr="00CB6430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CB6430">
        <w:rPr>
          <w:rFonts w:ascii="Times New Roman" w:hAnsi="Times New Roman" w:cs="Times New Roman"/>
          <w:sz w:val="28"/>
          <w:szCs w:val="28"/>
        </w:rPr>
        <w:t>, 3</w:t>
      </w:r>
      <w:r w:rsidRPr="00CB6430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CB6430">
        <w:rPr>
          <w:rFonts w:ascii="Times New Roman" w:hAnsi="Times New Roman" w:cs="Times New Roman"/>
          <w:sz w:val="28"/>
          <w:szCs w:val="28"/>
        </w:rPr>
        <w:t xml:space="preserve"> </w:t>
      </w:r>
      <w:r w:rsidRPr="00CB6430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CB6430">
        <w:rPr>
          <w:rFonts w:ascii="Times New Roman" w:hAnsi="Times New Roman" w:cs="Times New Roman"/>
          <w:sz w:val="28"/>
          <w:szCs w:val="28"/>
        </w:rPr>
        <w:t>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 умения  фор</w:t>
      </w:r>
      <w:r>
        <w:rPr>
          <w:rFonts w:ascii="Times New Roman" w:hAnsi="Times New Roman" w:cs="Times New Roman"/>
          <w:sz w:val="28"/>
          <w:szCs w:val="28"/>
        </w:rPr>
        <w:t xml:space="preserve">мализации  и  структурирования </w:t>
      </w:r>
      <w:r w:rsidRPr="00CB6430">
        <w:rPr>
          <w:rFonts w:ascii="Times New Roman" w:hAnsi="Times New Roman" w:cs="Times New Roman"/>
          <w:sz w:val="28"/>
          <w:szCs w:val="28"/>
        </w:rPr>
        <w:t>информации;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формирование умений созд</w:t>
      </w:r>
      <w:r>
        <w:rPr>
          <w:rFonts w:ascii="Times New Roman" w:hAnsi="Times New Roman" w:cs="Times New Roman"/>
          <w:sz w:val="28"/>
          <w:szCs w:val="28"/>
        </w:rPr>
        <w:t>авать и редактировать презента</w:t>
      </w:r>
      <w:r w:rsidRPr="00CB6430">
        <w:rPr>
          <w:rFonts w:ascii="Times New Roman" w:hAnsi="Times New Roman" w:cs="Times New Roman"/>
          <w:sz w:val="28"/>
          <w:szCs w:val="28"/>
        </w:rPr>
        <w:t>ции в различных программах;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 xml:space="preserve">•  использование  готовых </w:t>
      </w:r>
      <w:r w:rsidR="00501FBC">
        <w:rPr>
          <w:rFonts w:ascii="Times New Roman" w:hAnsi="Times New Roman" w:cs="Times New Roman"/>
          <w:sz w:val="28"/>
          <w:szCs w:val="28"/>
        </w:rPr>
        <w:t xml:space="preserve"> прикладных  компьютерных  про</w:t>
      </w:r>
      <w:r w:rsidRPr="00CB6430">
        <w:rPr>
          <w:rFonts w:ascii="Times New Roman" w:hAnsi="Times New Roman" w:cs="Times New Roman"/>
          <w:sz w:val="28"/>
          <w:szCs w:val="28"/>
        </w:rPr>
        <w:t>грамм по выбранной специализации;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•  развитие умений применять из</w:t>
      </w:r>
      <w:r w:rsidR="00501FBC">
        <w:rPr>
          <w:rFonts w:ascii="Times New Roman" w:hAnsi="Times New Roman" w:cs="Times New Roman"/>
          <w:sz w:val="28"/>
          <w:szCs w:val="28"/>
        </w:rPr>
        <w:t xml:space="preserve">ученные понятия, результаты, </w:t>
      </w:r>
      <w:r w:rsidRPr="00CB6430">
        <w:rPr>
          <w:rFonts w:ascii="Times New Roman" w:hAnsi="Times New Roman" w:cs="Times New Roman"/>
          <w:sz w:val="28"/>
          <w:szCs w:val="28"/>
        </w:rPr>
        <w:t>методы для решения задач п</w:t>
      </w:r>
      <w:r w:rsidR="00501FBC">
        <w:rPr>
          <w:rFonts w:ascii="Times New Roman" w:hAnsi="Times New Roman" w:cs="Times New Roman"/>
          <w:sz w:val="28"/>
          <w:szCs w:val="28"/>
        </w:rPr>
        <w:t xml:space="preserve">рактического характера и задач </w:t>
      </w:r>
      <w:r w:rsidRPr="00CB6430">
        <w:rPr>
          <w:rFonts w:ascii="Times New Roman" w:hAnsi="Times New Roman" w:cs="Times New Roman"/>
          <w:sz w:val="28"/>
          <w:szCs w:val="28"/>
        </w:rPr>
        <w:t xml:space="preserve">из смежных дисциплин </w:t>
      </w:r>
      <w:r w:rsidR="00501FBC">
        <w:rPr>
          <w:rFonts w:ascii="Times New Roman" w:hAnsi="Times New Roman" w:cs="Times New Roman"/>
          <w:sz w:val="28"/>
          <w:szCs w:val="28"/>
        </w:rPr>
        <w:t>с использованием при необходимо</w:t>
      </w:r>
      <w:r w:rsidRPr="00CB6430">
        <w:rPr>
          <w:rFonts w:ascii="Times New Roman" w:hAnsi="Times New Roman" w:cs="Times New Roman"/>
          <w:sz w:val="28"/>
          <w:szCs w:val="28"/>
        </w:rPr>
        <w:t>сти справочных материалов, компьютера;</w:t>
      </w:r>
    </w:p>
    <w:p w:rsidR="00501FBC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lastRenderedPageBreak/>
        <w:t>•  формирование  навыков  и  у</w:t>
      </w:r>
      <w:r w:rsidR="00501FBC">
        <w:rPr>
          <w:rFonts w:ascii="Times New Roman" w:hAnsi="Times New Roman" w:cs="Times New Roman"/>
          <w:sz w:val="28"/>
          <w:szCs w:val="28"/>
        </w:rPr>
        <w:t>мений  безопасного  и  целесоо</w:t>
      </w:r>
      <w:r w:rsidRPr="00CB6430">
        <w:rPr>
          <w:rFonts w:ascii="Times New Roman" w:hAnsi="Times New Roman" w:cs="Times New Roman"/>
          <w:sz w:val="28"/>
          <w:szCs w:val="28"/>
        </w:rPr>
        <w:t xml:space="preserve">бразного поведения при </w:t>
      </w:r>
      <w:r w:rsidR="00501FBC">
        <w:rPr>
          <w:rFonts w:ascii="Times New Roman" w:hAnsi="Times New Roman" w:cs="Times New Roman"/>
          <w:sz w:val="28"/>
          <w:szCs w:val="28"/>
        </w:rPr>
        <w:t>работе с компьютерными програм</w:t>
      </w:r>
      <w:r w:rsidRPr="00CB6430">
        <w:rPr>
          <w:rFonts w:ascii="Times New Roman" w:hAnsi="Times New Roman" w:cs="Times New Roman"/>
          <w:sz w:val="28"/>
          <w:szCs w:val="28"/>
        </w:rPr>
        <w:t>мами и в Интернете, ум</w:t>
      </w:r>
      <w:r w:rsidR="00501FBC">
        <w:rPr>
          <w:rFonts w:ascii="Times New Roman" w:hAnsi="Times New Roman" w:cs="Times New Roman"/>
          <w:sz w:val="28"/>
          <w:szCs w:val="28"/>
        </w:rPr>
        <w:t>ения соблюдать нормы информаци</w:t>
      </w:r>
      <w:r w:rsidRPr="00CB6430">
        <w:rPr>
          <w:rFonts w:ascii="Times New Roman" w:hAnsi="Times New Roman" w:cs="Times New Roman"/>
          <w:sz w:val="28"/>
          <w:szCs w:val="28"/>
        </w:rPr>
        <w:t>онной этики и права.</w:t>
      </w:r>
    </w:p>
    <w:p w:rsidR="00CB6430" w:rsidRPr="00501FBC" w:rsidRDefault="00CB6430" w:rsidP="00501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BC">
        <w:rPr>
          <w:rFonts w:ascii="Times New Roman" w:hAnsi="Times New Roman" w:cs="Times New Roman"/>
          <w:b/>
          <w:sz w:val="28"/>
          <w:szCs w:val="28"/>
        </w:rPr>
        <w:t>5. Содержание курса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Векторная и растровая графика (1</w:t>
      </w:r>
      <w:r w:rsidR="0026573E">
        <w:rPr>
          <w:rFonts w:ascii="Times New Roman" w:hAnsi="Times New Roman" w:cs="Times New Roman"/>
          <w:sz w:val="28"/>
          <w:szCs w:val="28"/>
        </w:rPr>
        <w:t>0</w:t>
      </w:r>
      <w:r w:rsidRPr="00CB6430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Растровая  графика.  Разрешен</w:t>
      </w:r>
      <w:r w:rsidR="00501FBC">
        <w:rPr>
          <w:rFonts w:ascii="Times New Roman" w:hAnsi="Times New Roman" w:cs="Times New Roman"/>
          <w:sz w:val="28"/>
          <w:szCs w:val="28"/>
        </w:rPr>
        <w:t xml:space="preserve">ие  графического  изображения. </w:t>
      </w:r>
      <w:r w:rsidRPr="00CB6430">
        <w:rPr>
          <w:rFonts w:ascii="Times New Roman" w:hAnsi="Times New Roman" w:cs="Times New Roman"/>
          <w:sz w:val="28"/>
          <w:szCs w:val="28"/>
        </w:rPr>
        <w:t>Форматы  графических  файлов.</w:t>
      </w:r>
      <w:r w:rsidR="00501FBC">
        <w:rPr>
          <w:rFonts w:ascii="Times New Roman" w:hAnsi="Times New Roman" w:cs="Times New Roman"/>
          <w:sz w:val="28"/>
          <w:szCs w:val="28"/>
        </w:rPr>
        <w:t xml:space="preserve">  Векторная  графика.  Графиче</w:t>
      </w:r>
      <w:r w:rsidRPr="00CB6430">
        <w:rPr>
          <w:rFonts w:ascii="Times New Roman" w:hAnsi="Times New Roman" w:cs="Times New Roman"/>
          <w:sz w:val="28"/>
          <w:szCs w:val="28"/>
        </w:rPr>
        <w:t xml:space="preserve">ские примитивы. Сравнение </w:t>
      </w:r>
      <w:r w:rsidR="00501FBC">
        <w:rPr>
          <w:rFonts w:ascii="Times New Roman" w:hAnsi="Times New Roman" w:cs="Times New Roman"/>
          <w:sz w:val="28"/>
          <w:szCs w:val="28"/>
        </w:rPr>
        <w:t xml:space="preserve">растровой и векторной графики. </w:t>
      </w:r>
      <w:r w:rsidRPr="00CB6430">
        <w:rPr>
          <w:rFonts w:ascii="Times New Roman" w:hAnsi="Times New Roman" w:cs="Times New Roman"/>
          <w:sz w:val="28"/>
          <w:szCs w:val="28"/>
        </w:rPr>
        <w:t xml:space="preserve">Графический редактор </w:t>
      </w:r>
      <w:proofErr w:type="spellStart"/>
      <w:r w:rsidRPr="00CB6430">
        <w:rPr>
          <w:rFonts w:ascii="Times New Roman" w:hAnsi="Times New Roman" w:cs="Times New Roman"/>
          <w:sz w:val="28"/>
          <w:szCs w:val="28"/>
        </w:rPr>
        <w:t>Gimp</w:t>
      </w:r>
      <w:proofErr w:type="spellEnd"/>
      <w:r w:rsidRPr="00CB6430">
        <w:rPr>
          <w:rFonts w:ascii="Times New Roman" w:hAnsi="Times New Roman" w:cs="Times New Roman"/>
          <w:sz w:val="28"/>
          <w:szCs w:val="28"/>
        </w:rPr>
        <w:t xml:space="preserve">. Графический редактор </w:t>
      </w:r>
      <w:proofErr w:type="spellStart"/>
      <w:r w:rsidRPr="00CB6430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Pr="00CB6430">
        <w:rPr>
          <w:rFonts w:ascii="Times New Roman" w:hAnsi="Times New Roman" w:cs="Times New Roman"/>
          <w:sz w:val="28"/>
          <w:szCs w:val="28"/>
        </w:rPr>
        <w:t>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3D-моделирование (</w:t>
      </w:r>
      <w:r w:rsidR="0026573E">
        <w:rPr>
          <w:rFonts w:ascii="Times New Roman" w:hAnsi="Times New Roman" w:cs="Times New Roman"/>
          <w:sz w:val="28"/>
          <w:szCs w:val="28"/>
        </w:rPr>
        <w:t>14</w:t>
      </w:r>
      <w:r w:rsidRPr="00CB6430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 xml:space="preserve">Обзор программ для трехмерного моделирования. 3D – принтер.  Основы работы в </w:t>
      </w:r>
      <w:proofErr w:type="spellStart"/>
      <w:r w:rsidRPr="00CB6430">
        <w:rPr>
          <w:rFonts w:ascii="Times New Roman" w:hAnsi="Times New Roman" w:cs="Times New Roman"/>
          <w:sz w:val="28"/>
          <w:szCs w:val="28"/>
        </w:rPr>
        <w:t>Auto</w:t>
      </w:r>
      <w:r w:rsidR="00501FBC">
        <w:rPr>
          <w:rFonts w:ascii="Times New Roman" w:hAnsi="Times New Roman" w:cs="Times New Roman"/>
          <w:sz w:val="28"/>
          <w:szCs w:val="28"/>
        </w:rPr>
        <w:t>desk</w:t>
      </w:r>
      <w:proofErr w:type="spellEnd"/>
      <w:r w:rsidR="0050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FBC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="00501FBC">
        <w:rPr>
          <w:rFonts w:ascii="Times New Roman" w:hAnsi="Times New Roman" w:cs="Times New Roman"/>
          <w:sz w:val="28"/>
          <w:szCs w:val="28"/>
        </w:rPr>
        <w:t xml:space="preserve"> 360. Интерфейс про</w:t>
      </w:r>
      <w:r w:rsidRPr="00CB6430">
        <w:rPr>
          <w:rFonts w:ascii="Times New Roman" w:hAnsi="Times New Roman" w:cs="Times New Roman"/>
          <w:sz w:val="28"/>
          <w:szCs w:val="28"/>
        </w:rPr>
        <w:t>граммы. Трехмерные примити</w:t>
      </w:r>
      <w:r w:rsidR="00501FBC">
        <w:rPr>
          <w:rFonts w:ascii="Times New Roman" w:hAnsi="Times New Roman" w:cs="Times New Roman"/>
          <w:sz w:val="28"/>
          <w:szCs w:val="28"/>
        </w:rPr>
        <w:t xml:space="preserve">вы. Понятие сборки. 3D графика </w:t>
      </w:r>
      <w:r w:rsidRPr="00CB6430">
        <w:rPr>
          <w:rFonts w:ascii="Times New Roman" w:hAnsi="Times New Roman" w:cs="Times New Roman"/>
          <w:sz w:val="28"/>
          <w:szCs w:val="28"/>
        </w:rPr>
        <w:t xml:space="preserve">в среде </w:t>
      </w:r>
      <w:proofErr w:type="spellStart"/>
      <w:r w:rsidRPr="00CB6430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CB6430">
        <w:rPr>
          <w:rFonts w:ascii="Times New Roman" w:hAnsi="Times New Roman" w:cs="Times New Roman"/>
          <w:sz w:val="28"/>
          <w:szCs w:val="28"/>
        </w:rPr>
        <w:t>. Ориентаци</w:t>
      </w:r>
      <w:r w:rsidR="00501FBC">
        <w:rPr>
          <w:rFonts w:ascii="Times New Roman" w:hAnsi="Times New Roman" w:cs="Times New Roman"/>
          <w:sz w:val="28"/>
          <w:szCs w:val="28"/>
        </w:rPr>
        <w:t>я в 3D-пространстве. Основы мо</w:t>
      </w:r>
      <w:r w:rsidRPr="00CB6430">
        <w:rPr>
          <w:rFonts w:ascii="Times New Roman" w:hAnsi="Times New Roman" w:cs="Times New Roman"/>
          <w:sz w:val="28"/>
          <w:szCs w:val="28"/>
        </w:rPr>
        <w:t>делирования.  Материалы и т</w:t>
      </w:r>
      <w:r w:rsidR="00501FBC">
        <w:rPr>
          <w:rFonts w:ascii="Times New Roman" w:hAnsi="Times New Roman" w:cs="Times New Roman"/>
          <w:sz w:val="28"/>
          <w:szCs w:val="28"/>
        </w:rPr>
        <w:t xml:space="preserve">екстуры объектов.  Освещение и </w:t>
      </w:r>
      <w:r w:rsidRPr="00CB6430">
        <w:rPr>
          <w:rFonts w:ascii="Times New Roman" w:hAnsi="Times New Roman" w:cs="Times New Roman"/>
          <w:sz w:val="28"/>
          <w:szCs w:val="28"/>
        </w:rPr>
        <w:t>камеры. Моделирование в 3d</w:t>
      </w:r>
      <w:r w:rsidR="00501FBC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="00501FBC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501FBC">
        <w:rPr>
          <w:rFonts w:ascii="Times New Roman" w:hAnsi="Times New Roman" w:cs="Times New Roman"/>
          <w:sz w:val="28"/>
          <w:szCs w:val="28"/>
        </w:rPr>
        <w:t>. Трехмерная анимация. Ви</w:t>
      </w:r>
      <w:r w:rsidRPr="00CB6430">
        <w:rPr>
          <w:rFonts w:ascii="Times New Roman" w:hAnsi="Times New Roman" w:cs="Times New Roman"/>
          <w:sz w:val="28"/>
          <w:szCs w:val="28"/>
        </w:rPr>
        <w:t>зуализация сцены.</w:t>
      </w:r>
    </w:p>
    <w:p w:rsidR="00CB6430" w:rsidRP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>Средство  для  создания  презента</w:t>
      </w:r>
      <w:r w:rsidR="00501FBC">
        <w:rPr>
          <w:rFonts w:ascii="Times New Roman" w:hAnsi="Times New Roman" w:cs="Times New Roman"/>
          <w:sz w:val="28"/>
          <w:szCs w:val="28"/>
        </w:rPr>
        <w:t xml:space="preserve">ций:  LibreOffice.org  </w:t>
      </w:r>
      <w:proofErr w:type="spellStart"/>
      <w:r w:rsidR="00501FBC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="00501FBC">
        <w:rPr>
          <w:rFonts w:ascii="Times New Roman" w:hAnsi="Times New Roman" w:cs="Times New Roman"/>
          <w:sz w:val="28"/>
          <w:szCs w:val="28"/>
        </w:rPr>
        <w:t xml:space="preserve"> </w:t>
      </w:r>
      <w:r w:rsidRPr="00CB6430">
        <w:rPr>
          <w:rFonts w:ascii="Times New Roman" w:hAnsi="Times New Roman" w:cs="Times New Roman"/>
          <w:sz w:val="28"/>
          <w:szCs w:val="28"/>
        </w:rPr>
        <w:t>(</w:t>
      </w:r>
      <w:r w:rsidR="0026573E">
        <w:rPr>
          <w:rFonts w:ascii="Times New Roman" w:hAnsi="Times New Roman" w:cs="Times New Roman"/>
          <w:sz w:val="28"/>
          <w:szCs w:val="28"/>
        </w:rPr>
        <w:t>11</w:t>
      </w:r>
      <w:r w:rsidRPr="00CB6430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CB6430" w:rsidRDefault="00CB6430" w:rsidP="00CB6430">
      <w:pPr>
        <w:jc w:val="both"/>
        <w:rPr>
          <w:rFonts w:ascii="Times New Roman" w:hAnsi="Times New Roman" w:cs="Times New Roman"/>
          <w:sz w:val="28"/>
          <w:szCs w:val="28"/>
        </w:rPr>
      </w:pPr>
      <w:r w:rsidRPr="00CB6430">
        <w:rPr>
          <w:rFonts w:ascii="Times New Roman" w:hAnsi="Times New Roman" w:cs="Times New Roman"/>
          <w:sz w:val="28"/>
          <w:szCs w:val="28"/>
        </w:rPr>
        <w:t xml:space="preserve">Знакомство  с  офисным  пакетом </w:t>
      </w:r>
      <w:r w:rsidR="0050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FBC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="00501FBC">
        <w:rPr>
          <w:rFonts w:ascii="Times New Roman" w:hAnsi="Times New Roman" w:cs="Times New Roman"/>
          <w:sz w:val="28"/>
          <w:szCs w:val="28"/>
        </w:rPr>
        <w:t>.  Правила  созда</w:t>
      </w:r>
      <w:r w:rsidRPr="00CB6430">
        <w:rPr>
          <w:rFonts w:ascii="Times New Roman" w:hAnsi="Times New Roman" w:cs="Times New Roman"/>
          <w:sz w:val="28"/>
          <w:szCs w:val="28"/>
        </w:rPr>
        <w:t>ния  презентации.  Этапы  работы  с  документом.  Главное  ок</w:t>
      </w:r>
      <w:r w:rsidR="00501FBC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CB6430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Pr="00CB6430">
        <w:rPr>
          <w:rFonts w:ascii="Times New Roman" w:hAnsi="Times New Roman" w:cs="Times New Roman"/>
          <w:sz w:val="28"/>
          <w:szCs w:val="28"/>
        </w:rPr>
        <w:t>. Панель слайдов. Бо</w:t>
      </w:r>
      <w:r w:rsidR="00501FBC">
        <w:rPr>
          <w:rFonts w:ascii="Times New Roman" w:hAnsi="Times New Roman" w:cs="Times New Roman"/>
          <w:sz w:val="28"/>
          <w:szCs w:val="28"/>
        </w:rPr>
        <w:t>ковая панель. Панели инструмен</w:t>
      </w:r>
      <w:r w:rsidRPr="00CB6430">
        <w:rPr>
          <w:rFonts w:ascii="Times New Roman" w:hAnsi="Times New Roman" w:cs="Times New Roman"/>
          <w:sz w:val="28"/>
          <w:szCs w:val="28"/>
        </w:rPr>
        <w:t xml:space="preserve">тов. Анимированная смена </w:t>
      </w:r>
      <w:r w:rsidR="00501FBC">
        <w:rPr>
          <w:rFonts w:ascii="Times New Roman" w:hAnsi="Times New Roman" w:cs="Times New Roman"/>
          <w:sz w:val="28"/>
          <w:szCs w:val="28"/>
        </w:rPr>
        <w:t>слайдов. Демонстрация презента</w:t>
      </w:r>
      <w:r w:rsidRPr="00CB6430">
        <w:rPr>
          <w:rFonts w:ascii="Times New Roman" w:hAnsi="Times New Roman" w:cs="Times New Roman"/>
          <w:sz w:val="28"/>
          <w:szCs w:val="28"/>
        </w:rPr>
        <w:t xml:space="preserve">ции.  Возможности  </w:t>
      </w:r>
      <w:proofErr w:type="spellStart"/>
      <w:r w:rsidRPr="00CB643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B643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B6430">
        <w:rPr>
          <w:rFonts w:ascii="Times New Roman" w:hAnsi="Times New Roman" w:cs="Times New Roman"/>
          <w:sz w:val="28"/>
          <w:szCs w:val="28"/>
        </w:rPr>
        <w:t>Slid</w:t>
      </w:r>
      <w:r w:rsidR="00501FBC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501FBC">
        <w:rPr>
          <w:rFonts w:ascii="Times New Roman" w:hAnsi="Times New Roman" w:cs="Times New Roman"/>
          <w:sz w:val="28"/>
          <w:szCs w:val="28"/>
        </w:rPr>
        <w:t xml:space="preserve">.  Создание  презентации  на </w:t>
      </w:r>
      <w:r w:rsidRPr="00CB6430">
        <w:rPr>
          <w:rFonts w:ascii="Times New Roman" w:hAnsi="Times New Roman" w:cs="Times New Roman"/>
          <w:sz w:val="28"/>
          <w:szCs w:val="28"/>
        </w:rPr>
        <w:t>Prezi.com.</w:t>
      </w:r>
    </w:p>
    <w:p w:rsidR="00501FBC" w:rsidRDefault="00501FBC" w:rsidP="00CB6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FBC" w:rsidRDefault="00501FBC" w:rsidP="00CB6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FBC" w:rsidRDefault="00501FBC" w:rsidP="00CB6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FBC" w:rsidRDefault="00501FBC" w:rsidP="00CB6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FBC" w:rsidRDefault="00501FBC" w:rsidP="00CB6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FBC" w:rsidRDefault="00501FBC" w:rsidP="00CB6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FBC" w:rsidRDefault="00501FBC" w:rsidP="00CB6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FBC" w:rsidRPr="00CB6430" w:rsidRDefault="00501FBC" w:rsidP="00CB6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6CA" w:rsidRDefault="00CB6430" w:rsidP="00501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FBC">
        <w:rPr>
          <w:rFonts w:ascii="Times New Roman" w:hAnsi="Times New Roman" w:cs="Times New Roman"/>
          <w:b/>
          <w:sz w:val="32"/>
          <w:szCs w:val="32"/>
        </w:rPr>
        <w:lastRenderedPageBreak/>
        <w:t>6. 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680"/>
        <w:gridCol w:w="6676"/>
        <w:gridCol w:w="1331"/>
      </w:tblGrid>
      <w:tr w:rsidR="00653538" w:rsidTr="00D5436F">
        <w:tc>
          <w:tcPr>
            <w:tcW w:w="884" w:type="dxa"/>
            <w:textDirection w:val="btLr"/>
          </w:tcPr>
          <w:p w:rsidR="00653538" w:rsidRPr="00501FBC" w:rsidRDefault="00653538" w:rsidP="00DE00CB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653538" w:rsidRPr="00653538" w:rsidRDefault="00653538" w:rsidP="006535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653538" w:rsidRPr="00653538" w:rsidRDefault="00653538" w:rsidP="00501F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538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1331" w:type="dxa"/>
          </w:tcPr>
          <w:p w:rsidR="00653538" w:rsidRDefault="00653538" w:rsidP="00501F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</w:tr>
      <w:tr w:rsidR="00501FBC" w:rsidTr="00D5436F">
        <w:tc>
          <w:tcPr>
            <w:tcW w:w="884" w:type="dxa"/>
            <w:vMerge w:val="restart"/>
            <w:textDirection w:val="btLr"/>
          </w:tcPr>
          <w:p w:rsidR="00501FBC" w:rsidRPr="00501FBC" w:rsidRDefault="00501FBC" w:rsidP="00DE00CB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1FBC">
              <w:rPr>
                <w:rFonts w:ascii="Times New Roman" w:hAnsi="Times New Roman" w:cs="Times New Roman"/>
                <w:sz w:val="32"/>
                <w:szCs w:val="32"/>
              </w:rPr>
              <w:t>Векторная и растровая графика</w:t>
            </w:r>
          </w:p>
        </w:tc>
        <w:tc>
          <w:tcPr>
            <w:tcW w:w="680" w:type="dxa"/>
          </w:tcPr>
          <w:p w:rsidR="00501FBC" w:rsidRPr="00501FBC" w:rsidRDefault="00501FBC" w:rsidP="006535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501FBC" w:rsidRPr="00F54482" w:rsidRDefault="00F54482" w:rsidP="00501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4482">
              <w:rPr>
                <w:rFonts w:ascii="Times New Roman" w:hAnsi="Times New Roman" w:cs="Times New Roman"/>
                <w:sz w:val="32"/>
                <w:szCs w:val="32"/>
              </w:rPr>
              <w:t>Растровая графика.</w:t>
            </w:r>
          </w:p>
        </w:tc>
        <w:tc>
          <w:tcPr>
            <w:tcW w:w="1331" w:type="dxa"/>
          </w:tcPr>
          <w:p w:rsidR="00501FBC" w:rsidRPr="00653538" w:rsidRDefault="001E02FA" w:rsidP="006535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653538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501FBC" w:rsidTr="00D5436F">
        <w:tc>
          <w:tcPr>
            <w:tcW w:w="884" w:type="dxa"/>
            <w:vMerge/>
          </w:tcPr>
          <w:p w:rsidR="00501FBC" w:rsidRDefault="00501FBC" w:rsidP="00501F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501FBC" w:rsidRPr="00501FBC" w:rsidRDefault="00501FBC" w:rsidP="006535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501FBC" w:rsidRPr="00F54482" w:rsidRDefault="00F54482" w:rsidP="00501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4482">
              <w:rPr>
                <w:rFonts w:ascii="Times New Roman" w:hAnsi="Times New Roman" w:cs="Times New Roman"/>
                <w:sz w:val="32"/>
                <w:szCs w:val="32"/>
              </w:rPr>
              <w:t>Форматы графических файлов.</w:t>
            </w:r>
          </w:p>
        </w:tc>
        <w:tc>
          <w:tcPr>
            <w:tcW w:w="1331" w:type="dxa"/>
          </w:tcPr>
          <w:p w:rsidR="00501FBC" w:rsidRPr="00653538" w:rsidRDefault="001E02FA" w:rsidP="00501F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653538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501FBC" w:rsidTr="00D5436F">
        <w:tc>
          <w:tcPr>
            <w:tcW w:w="884" w:type="dxa"/>
            <w:vMerge/>
          </w:tcPr>
          <w:p w:rsidR="00501FBC" w:rsidRDefault="00501FBC" w:rsidP="00501F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501FBC" w:rsidRPr="00501FBC" w:rsidRDefault="00501FBC" w:rsidP="006535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501FBC" w:rsidRPr="00F54482" w:rsidRDefault="00F54482" w:rsidP="00501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4482">
              <w:rPr>
                <w:rFonts w:ascii="Times New Roman" w:hAnsi="Times New Roman" w:cs="Times New Roman"/>
                <w:sz w:val="32"/>
                <w:szCs w:val="32"/>
              </w:rPr>
              <w:t>Векторная графика.</w:t>
            </w:r>
          </w:p>
        </w:tc>
        <w:tc>
          <w:tcPr>
            <w:tcW w:w="1331" w:type="dxa"/>
          </w:tcPr>
          <w:p w:rsidR="00501FBC" w:rsidRPr="00653538" w:rsidRDefault="00653538" w:rsidP="001E0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E02F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F54482" w:rsidTr="00D5436F">
        <w:tc>
          <w:tcPr>
            <w:tcW w:w="884" w:type="dxa"/>
            <w:vMerge/>
          </w:tcPr>
          <w:p w:rsidR="00F54482" w:rsidRDefault="00F54482" w:rsidP="00501F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F54482" w:rsidRPr="00501FBC" w:rsidRDefault="00F54482" w:rsidP="006535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F54482" w:rsidRPr="00F54482" w:rsidRDefault="00F54482" w:rsidP="00501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4482">
              <w:rPr>
                <w:rFonts w:ascii="Times New Roman" w:hAnsi="Times New Roman" w:cs="Times New Roman"/>
                <w:sz w:val="32"/>
                <w:szCs w:val="32"/>
              </w:rPr>
              <w:t>Форматы графических файлов.</w:t>
            </w:r>
          </w:p>
        </w:tc>
        <w:tc>
          <w:tcPr>
            <w:tcW w:w="1331" w:type="dxa"/>
          </w:tcPr>
          <w:p w:rsidR="00F54482" w:rsidRPr="00653538" w:rsidRDefault="001E02FA" w:rsidP="00501F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653538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501FBC" w:rsidTr="00D5436F">
        <w:tc>
          <w:tcPr>
            <w:tcW w:w="884" w:type="dxa"/>
            <w:vMerge/>
          </w:tcPr>
          <w:p w:rsidR="00501FBC" w:rsidRDefault="00501FBC" w:rsidP="00501F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501FBC" w:rsidRPr="00501FBC" w:rsidRDefault="00501FBC" w:rsidP="006535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501FBC" w:rsidRPr="00F54482" w:rsidRDefault="00F54482" w:rsidP="00501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4482">
              <w:rPr>
                <w:rFonts w:ascii="Times New Roman" w:hAnsi="Times New Roman" w:cs="Times New Roman"/>
                <w:sz w:val="32"/>
                <w:szCs w:val="32"/>
              </w:rPr>
              <w:t>Сравнение растровой и векторной графики.</w:t>
            </w:r>
          </w:p>
        </w:tc>
        <w:tc>
          <w:tcPr>
            <w:tcW w:w="1331" w:type="dxa"/>
          </w:tcPr>
          <w:p w:rsidR="00501FBC" w:rsidRPr="00653538" w:rsidRDefault="001E02FA" w:rsidP="00501F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</w:t>
            </w:r>
          </w:p>
        </w:tc>
      </w:tr>
      <w:tr w:rsidR="00501FBC" w:rsidTr="00D5436F">
        <w:tc>
          <w:tcPr>
            <w:tcW w:w="884" w:type="dxa"/>
            <w:vMerge/>
          </w:tcPr>
          <w:p w:rsidR="00501FBC" w:rsidRDefault="00501FBC" w:rsidP="00501F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501FBC" w:rsidRPr="00501FBC" w:rsidRDefault="00501FBC" w:rsidP="006535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501FBC" w:rsidRPr="00F54482" w:rsidRDefault="00F54482" w:rsidP="00501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4482">
              <w:rPr>
                <w:rFonts w:ascii="Times New Roman" w:hAnsi="Times New Roman" w:cs="Times New Roman"/>
                <w:sz w:val="32"/>
                <w:szCs w:val="32"/>
              </w:rPr>
              <w:t xml:space="preserve">Графический редактор </w:t>
            </w:r>
            <w:proofErr w:type="spellStart"/>
            <w:r w:rsidRPr="00F54482">
              <w:rPr>
                <w:rFonts w:ascii="Times New Roman" w:hAnsi="Times New Roman" w:cs="Times New Roman"/>
                <w:sz w:val="32"/>
                <w:szCs w:val="32"/>
              </w:rPr>
              <w:t>Gimp</w:t>
            </w:r>
            <w:proofErr w:type="spellEnd"/>
            <w:r w:rsidRPr="00F5448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31" w:type="dxa"/>
          </w:tcPr>
          <w:p w:rsidR="00501FBC" w:rsidRPr="00653538" w:rsidRDefault="001E02FA" w:rsidP="001E0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09.10 </w:t>
            </w:r>
          </w:p>
        </w:tc>
      </w:tr>
      <w:tr w:rsidR="00501FBC" w:rsidTr="00D5436F">
        <w:tc>
          <w:tcPr>
            <w:tcW w:w="884" w:type="dxa"/>
            <w:vMerge/>
          </w:tcPr>
          <w:p w:rsidR="00501FBC" w:rsidRDefault="00501FBC" w:rsidP="00501F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501FBC" w:rsidRPr="00501FBC" w:rsidRDefault="00501FBC" w:rsidP="006535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501FBC" w:rsidRPr="00F54482" w:rsidRDefault="00F54482" w:rsidP="00501F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4482">
              <w:rPr>
                <w:rFonts w:ascii="Times New Roman" w:hAnsi="Times New Roman" w:cs="Times New Roman"/>
                <w:sz w:val="32"/>
                <w:szCs w:val="32"/>
              </w:rPr>
              <w:t xml:space="preserve">Инструменты </w:t>
            </w:r>
            <w:proofErr w:type="spellStart"/>
            <w:r w:rsidR="0026573E" w:rsidRPr="0026573E">
              <w:rPr>
                <w:rFonts w:ascii="Times New Roman" w:hAnsi="Times New Roman" w:cs="Times New Roman"/>
                <w:sz w:val="32"/>
                <w:szCs w:val="32"/>
              </w:rPr>
              <w:t>Gimp</w:t>
            </w:r>
            <w:proofErr w:type="spellEnd"/>
            <w:r w:rsidR="0026573E" w:rsidRPr="002657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31" w:type="dxa"/>
          </w:tcPr>
          <w:p w:rsidR="00501FBC" w:rsidRPr="00653538" w:rsidRDefault="00653538" w:rsidP="001E0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5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E02F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501F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54482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Практическая работа «</w:t>
            </w:r>
            <w:r w:rsidRPr="00F54482">
              <w:rPr>
                <w:rFonts w:ascii="Times New Roman" w:hAnsi="Times New Roman" w:cs="Times New Roman"/>
                <w:sz w:val="32"/>
                <w:szCs w:val="32"/>
              </w:rPr>
              <w:t>Текстура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331" w:type="dxa"/>
          </w:tcPr>
          <w:p w:rsidR="0026573E" w:rsidRPr="00653538" w:rsidRDefault="0026573E" w:rsidP="001E0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E02F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501F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54482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 xml:space="preserve">Графический редактор </w:t>
            </w:r>
            <w:proofErr w:type="spellStart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Inkscape</w:t>
            </w:r>
            <w:proofErr w:type="spellEnd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31" w:type="dxa"/>
          </w:tcPr>
          <w:p w:rsidR="0026573E" w:rsidRPr="00653538" w:rsidRDefault="001E02FA" w:rsidP="001E0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501F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54482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 xml:space="preserve">Векторизация и растрирование в </w:t>
            </w:r>
            <w:proofErr w:type="spellStart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Inkscape</w:t>
            </w:r>
            <w:proofErr w:type="spellEnd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31" w:type="dxa"/>
          </w:tcPr>
          <w:p w:rsidR="0026573E" w:rsidRPr="00653538" w:rsidRDefault="001E02FA" w:rsidP="001E0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6573E" w:rsidTr="00D5436F">
        <w:tc>
          <w:tcPr>
            <w:tcW w:w="884" w:type="dxa"/>
            <w:vMerge w:val="restart"/>
            <w:textDirection w:val="btLr"/>
          </w:tcPr>
          <w:p w:rsidR="0026573E" w:rsidRDefault="0026573E" w:rsidP="00DE00C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3D-моделирование.</w:t>
            </w: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 xml:space="preserve">Трехмерное моделирование. </w:t>
            </w:r>
          </w:p>
        </w:tc>
        <w:tc>
          <w:tcPr>
            <w:tcW w:w="1331" w:type="dxa"/>
          </w:tcPr>
          <w:p w:rsidR="0026573E" w:rsidRPr="00653538" w:rsidRDefault="001E02FA" w:rsidP="001E0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DE00C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 xml:space="preserve">Основы работы в </w:t>
            </w:r>
            <w:proofErr w:type="spellStart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Autodesk</w:t>
            </w:r>
            <w:proofErr w:type="spellEnd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Fusion</w:t>
            </w:r>
            <w:proofErr w:type="spellEnd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 xml:space="preserve"> 360.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Интерфейс программы.</w:t>
            </w:r>
          </w:p>
        </w:tc>
        <w:tc>
          <w:tcPr>
            <w:tcW w:w="1331" w:type="dxa"/>
          </w:tcPr>
          <w:p w:rsidR="0026573E" w:rsidRPr="00653538" w:rsidRDefault="001E02FA" w:rsidP="001E0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DE00C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Трехмерные примитивы.</w:t>
            </w:r>
          </w:p>
        </w:tc>
        <w:tc>
          <w:tcPr>
            <w:tcW w:w="1331" w:type="dxa"/>
          </w:tcPr>
          <w:p w:rsidR="0026573E" w:rsidRPr="00653538" w:rsidRDefault="001E02FA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</w:tr>
      <w:tr w:rsidR="0026573E" w:rsidTr="00D5436F">
        <w:trPr>
          <w:trHeight w:val="407"/>
        </w:trPr>
        <w:tc>
          <w:tcPr>
            <w:tcW w:w="884" w:type="dxa"/>
            <w:vMerge/>
            <w:textDirection w:val="btLr"/>
          </w:tcPr>
          <w:p w:rsidR="0026573E" w:rsidRPr="00DE00CB" w:rsidRDefault="0026573E" w:rsidP="00DE00C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Создание проекта.</w:t>
            </w:r>
          </w:p>
        </w:tc>
        <w:tc>
          <w:tcPr>
            <w:tcW w:w="1331" w:type="dxa"/>
          </w:tcPr>
          <w:p w:rsidR="0026573E" w:rsidRPr="00653538" w:rsidRDefault="001E02FA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</w:tr>
      <w:tr w:rsidR="0026573E" w:rsidTr="00D5436F">
        <w:trPr>
          <w:trHeight w:val="374"/>
        </w:trPr>
        <w:tc>
          <w:tcPr>
            <w:tcW w:w="884" w:type="dxa"/>
            <w:vMerge/>
          </w:tcPr>
          <w:p w:rsidR="0026573E" w:rsidRDefault="0026573E" w:rsidP="00DE00CB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Понятие сборки. Практическая работа</w:t>
            </w:r>
          </w:p>
        </w:tc>
        <w:tc>
          <w:tcPr>
            <w:tcW w:w="1331" w:type="dxa"/>
          </w:tcPr>
          <w:p w:rsidR="0026573E" w:rsidRPr="00653538" w:rsidRDefault="001E02FA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</w:tr>
      <w:tr w:rsidR="0026573E" w:rsidTr="00D5436F">
        <w:trPr>
          <w:trHeight w:val="374"/>
        </w:trPr>
        <w:tc>
          <w:tcPr>
            <w:tcW w:w="884" w:type="dxa"/>
            <w:vMerge/>
          </w:tcPr>
          <w:p w:rsidR="0026573E" w:rsidRDefault="0026573E" w:rsidP="00DE00CB">
            <w:pPr>
              <w:spacing w:after="20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 xml:space="preserve">3D графика в среде </w:t>
            </w:r>
            <w:proofErr w:type="spellStart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Blender</w:t>
            </w:r>
            <w:proofErr w:type="spellEnd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31" w:type="dxa"/>
          </w:tcPr>
          <w:p w:rsidR="0026573E" w:rsidRPr="00653538" w:rsidRDefault="001E02FA" w:rsidP="001E0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</w:tr>
      <w:tr w:rsidR="0026573E" w:rsidTr="00D5436F">
        <w:trPr>
          <w:trHeight w:val="374"/>
        </w:trPr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Ориентация в 3D-пространстве</w:t>
            </w:r>
          </w:p>
        </w:tc>
        <w:tc>
          <w:tcPr>
            <w:tcW w:w="1331" w:type="dxa"/>
          </w:tcPr>
          <w:p w:rsidR="0026573E" w:rsidRPr="00653538" w:rsidRDefault="001E02FA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22.01</w:t>
            </w:r>
          </w:p>
        </w:tc>
      </w:tr>
      <w:tr w:rsidR="0026573E" w:rsidTr="00D5436F">
        <w:trPr>
          <w:trHeight w:val="374"/>
        </w:trPr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Основы моделирования. Практическая работа</w:t>
            </w:r>
          </w:p>
        </w:tc>
        <w:tc>
          <w:tcPr>
            <w:tcW w:w="1331" w:type="dxa"/>
          </w:tcPr>
          <w:p w:rsidR="0026573E" w:rsidRPr="00653538" w:rsidRDefault="001E02FA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29.01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Материалы и текстуры объектов.</w:t>
            </w:r>
          </w:p>
        </w:tc>
        <w:tc>
          <w:tcPr>
            <w:tcW w:w="1331" w:type="dxa"/>
          </w:tcPr>
          <w:p w:rsidR="0026573E" w:rsidRPr="00653538" w:rsidRDefault="001E02FA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5.02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Освещение и камеры</w:t>
            </w:r>
          </w:p>
        </w:tc>
        <w:tc>
          <w:tcPr>
            <w:tcW w:w="1331" w:type="dxa"/>
          </w:tcPr>
          <w:p w:rsidR="0026573E" w:rsidRPr="00653538" w:rsidRDefault="001E02FA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12.02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 xml:space="preserve">Моделирование в 3ds </w:t>
            </w:r>
            <w:proofErr w:type="spellStart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Max</w:t>
            </w:r>
            <w:proofErr w:type="spellEnd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DE00CB">
              <w:t xml:space="preserve"> </w:t>
            </w:r>
          </w:p>
        </w:tc>
        <w:tc>
          <w:tcPr>
            <w:tcW w:w="1331" w:type="dxa"/>
          </w:tcPr>
          <w:p w:rsidR="0026573E" w:rsidRPr="00653538" w:rsidRDefault="001E02FA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19.02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Default="0026573E" w:rsidP="00E319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 xml:space="preserve">Интерфейс программы 3ds </w:t>
            </w:r>
            <w:proofErr w:type="spellStart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Max</w:t>
            </w:r>
            <w:proofErr w:type="spellEnd"/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31" w:type="dxa"/>
          </w:tcPr>
          <w:p w:rsidR="0026573E" w:rsidRPr="00653538" w:rsidRDefault="001E02FA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26.02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DE00CB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00CB">
              <w:rPr>
                <w:rFonts w:ascii="Times New Roman" w:hAnsi="Times New Roman" w:cs="Times New Roman"/>
                <w:sz w:val="32"/>
                <w:szCs w:val="32"/>
              </w:rPr>
              <w:t>Материалы.</w:t>
            </w:r>
            <w:r>
              <w:t xml:space="preserve"> </w:t>
            </w: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Трехмерная анимация.</w:t>
            </w:r>
          </w:p>
        </w:tc>
        <w:tc>
          <w:tcPr>
            <w:tcW w:w="1331" w:type="dxa"/>
          </w:tcPr>
          <w:p w:rsidR="0026573E" w:rsidRPr="00653538" w:rsidRDefault="001E02FA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4.03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E63B6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Освещение. Визуализация сцены.</w:t>
            </w:r>
          </w:p>
        </w:tc>
        <w:tc>
          <w:tcPr>
            <w:tcW w:w="1331" w:type="dxa"/>
          </w:tcPr>
          <w:p w:rsidR="0026573E" w:rsidRPr="00653538" w:rsidRDefault="00D5436F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11.03</w:t>
            </w:r>
          </w:p>
        </w:tc>
      </w:tr>
      <w:tr w:rsidR="0026573E" w:rsidTr="00D5436F">
        <w:tc>
          <w:tcPr>
            <w:tcW w:w="884" w:type="dxa"/>
            <w:vMerge w:val="restart"/>
            <w:textDirection w:val="btLr"/>
          </w:tcPr>
          <w:p w:rsidR="0026573E" w:rsidRPr="0026573E" w:rsidRDefault="0026573E" w:rsidP="00FE63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E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создания презентаций: </w:t>
            </w:r>
            <w:proofErr w:type="spellStart"/>
            <w:r w:rsidRPr="0026573E">
              <w:rPr>
                <w:rFonts w:ascii="Times New Roman" w:hAnsi="Times New Roman" w:cs="Times New Roman"/>
                <w:sz w:val="28"/>
                <w:szCs w:val="28"/>
              </w:rPr>
              <w:t>LibreOffice</w:t>
            </w:r>
            <w:proofErr w:type="spellEnd"/>
            <w:r w:rsidRPr="00265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573E" w:rsidRDefault="0026573E" w:rsidP="00FE6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6573E">
              <w:rPr>
                <w:rFonts w:ascii="Times New Roman" w:hAnsi="Times New Roman" w:cs="Times New Roman"/>
                <w:sz w:val="28"/>
                <w:szCs w:val="28"/>
              </w:rPr>
              <w:t>org</w:t>
            </w:r>
            <w:proofErr w:type="spellEnd"/>
            <w:r w:rsidRPr="00265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73E">
              <w:rPr>
                <w:rFonts w:ascii="Times New Roman" w:hAnsi="Times New Roman" w:cs="Times New Roman"/>
                <w:sz w:val="28"/>
                <w:szCs w:val="28"/>
              </w:rPr>
              <w:t>Impress</w:t>
            </w:r>
            <w:proofErr w:type="spellEnd"/>
            <w:r w:rsidRPr="00265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E63B6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офисным пакетом </w:t>
            </w:r>
            <w:proofErr w:type="spellStart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LibreOffice</w:t>
            </w:r>
            <w:proofErr w:type="spellEnd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. Правила создания презентации.</w:t>
            </w:r>
          </w:p>
        </w:tc>
        <w:tc>
          <w:tcPr>
            <w:tcW w:w="1331" w:type="dxa"/>
          </w:tcPr>
          <w:p w:rsidR="0026573E" w:rsidRPr="00653538" w:rsidRDefault="00D5436F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.03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FE6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E63B6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Этапы работы с документом.</w:t>
            </w:r>
          </w:p>
        </w:tc>
        <w:tc>
          <w:tcPr>
            <w:tcW w:w="1331" w:type="dxa"/>
          </w:tcPr>
          <w:p w:rsidR="0026573E" w:rsidRPr="00653538" w:rsidRDefault="00D5436F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1.04</w:t>
            </w:r>
          </w:p>
        </w:tc>
      </w:tr>
      <w:tr w:rsidR="0026573E" w:rsidTr="00D5436F">
        <w:trPr>
          <w:trHeight w:val="70"/>
        </w:trPr>
        <w:tc>
          <w:tcPr>
            <w:tcW w:w="884" w:type="dxa"/>
            <w:vMerge/>
          </w:tcPr>
          <w:p w:rsidR="0026573E" w:rsidRDefault="0026573E" w:rsidP="00FE6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E63B6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 xml:space="preserve">Главное окно </w:t>
            </w:r>
            <w:proofErr w:type="spellStart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Impress</w:t>
            </w:r>
            <w:proofErr w:type="spellEnd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t xml:space="preserve"> </w:t>
            </w: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Панель слайдов.</w:t>
            </w:r>
          </w:p>
        </w:tc>
        <w:tc>
          <w:tcPr>
            <w:tcW w:w="1331" w:type="dxa"/>
          </w:tcPr>
          <w:p w:rsidR="0026573E" w:rsidRPr="00653538" w:rsidRDefault="00D5436F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</w:tc>
      </w:tr>
      <w:tr w:rsidR="0026573E" w:rsidTr="00D5436F">
        <w:tc>
          <w:tcPr>
            <w:tcW w:w="884" w:type="dxa"/>
            <w:vMerge/>
            <w:textDirection w:val="btLr"/>
          </w:tcPr>
          <w:p w:rsidR="0026573E" w:rsidRDefault="0026573E" w:rsidP="00FE63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E63B6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Боковая панель. Панели инструментов.</w:t>
            </w:r>
            <w:r>
              <w:t xml:space="preserve"> </w:t>
            </w: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Строка состояния.</w:t>
            </w:r>
          </w:p>
        </w:tc>
        <w:tc>
          <w:tcPr>
            <w:tcW w:w="1331" w:type="dxa"/>
          </w:tcPr>
          <w:p w:rsidR="0026573E" w:rsidRPr="00653538" w:rsidRDefault="00D5436F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E63B6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Анимированная смена слайдов.</w:t>
            </w:r>
            <w:r>
              <w:t xml:space="preserve"> </w:t>
            </w: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Демонстрация презентации.</w:t>
            </w:r>
          </w:p>
        </w:tc>
        <w:tc>
          <w:tcPr>
            <w:tcW w:w="1331" w:type="dxa"/>
          </w:tcPr>
          <w:p w:rsidR="0026573E" w:rsidRPr="00653538" w:rsidRDefault="00D5436F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E63B6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 xml:space="preserve">Возможности и работа с </w:t>
            </w:r>
            <w:proofErr w:type="spellStart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Slides</w:t>
            </w:r>
            <w:proofErr w:type="spellEnd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31" w:type="dxa"/>
          </w:tcPr>
          <w:p w:rsidR="0026573E" w:rsidRPr="00653538" w:rsidRDefault="0026573E" w:rsidP="00D543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5436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E63B6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 xml:space="preserve">Настройки доступа в </w:t>
            </w:r>
            <w:proofErr w:type="spellStart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Slides</w:t>
            </w:r>
            <w:proofErr w:type="spellEnd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FE63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Дополнения </w:t>
            </w:r>
            <w:proofErr w:type="spellStart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Slides</w:t>
            </w:r>
            <w:proofErr w:type="spellEnd"/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31" w:type="dxa"/>
          </w:tcPr>
          <w:p w:rsidR="0026573E" w:rsidRPr="00653538" w:rsidRDefault="00D5436F" w:rsidP="00D543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E63B6" w:rsidRDefault="0026573E" w:rsidP="00E31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63B6">
              <w:rPr>
                <w:rFonts w:ascii="Times New Roman" w:hAnsi="Times New Roman" w:cs="Times New Roman"/>
                <w:sz w:val="32"/>
                <w:szCs w:val="32"/>
              </w:rPr>
              <w:t>Создание презентации на Prezi.com.</w:t>
            </w:r>
          </w:p>
        </w:tc>
        <w:tc>
          <w:tcPr>
            <w:tcW w:w="1331" w:type="dxa"/>
          </w:tcPr>
          <w:p w:rsidR="0026573E" w:rsidRPr="00653538" w:rsidRDefault="00D5436F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E63B6" w:rsidRDefault="0026573E" w:rsidP="00FE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573E">
              <w:rPr>
                <w:rFonts w:ascii="Times New Roman" w:hAnsi="Times New Roman" w:cs="Times New Roman"/>
                <w:sz w:val="32"/>
                <w:szCs w:val="32"/>
              </w:rPr>
              <w:t>Создание презентации.</w:t>
            </w:r>
          </w:p>
        </w:tc>
        <w:tc>
          <w:tcPr>
            <w:tcW w:w="1331" w:type="dxa"/>
          </w:tcPr>
          <w:p w:rsidR="0026573E" w:rsidRPr="00653538" w:rsidRDefault="00D5436F" w:rsidP="00E319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26573E"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</w:p>
        </w:tc>
      </w:tr>
      <w:tr w:rsidR="00D5436F" w:rsidTr="00D5436F">
        <w:trPr>
          <w:gridAfter w:val="3"/>
          <w:wAfter w:w="8687" w:type="dxa"/>
          <w:trHeight w:val="368"/>
        </w:trPr>
        <w:tc>
          <w:tcPr>
            <w:tcW w:w="884" w:type="dxa"/>
            <w:vMerge/>
          </w:tcPr>
          <w:p w:rsidR="00D5436F" w:rsidRDefault="00D5436F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573E" w:rsidTr="00D5436F">
        <w:tc>
          <w:tcPr>
            <w:tcW w:w="884" w:type="dxa"/>
            <w:vMerge/>
          </w:tcPr>
          <w:p w:rsidR="0026573E" w:rsidRDefault="0026573E" w:rsidP="00E319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26573E" w:rsidRPr="00501FBC" w:rsidRDefault="0026573E" w:rsidP="0065353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6" w:type="dxa"/>
          </w:tcPr>
          <w:p w:rsidR="0026573E" w:rsidRPr="00FE63B6" w:rsidRDefault="0026573E" w:rsidP="002657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573E">
              <w:rPr>
                <w:rFonts w:ascii="Times New Roman" w:hAnsi="Times New Roman" w:cs="Times New Roman"/>
                <w:sz w:val="32"/>
                <w:szCs w:val="32"/>
              </w:rPr>
              <w:t>Практическая работа</w:t>
            </w:r>
            <w:r>
              <w:t xml:space="preserve"> «</w:t>
            </w:r>
            <w:r w:rsidRPr="0026573E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презентации о своем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селе, о своей школе».</w:t>
            </w:r>
          </w:p>
        </w:tc>
        <w:tc>
          <w:tcPr>
            <w:tcW w:w="1331" w:type="dxa"/>
          </w:tcPr>
          <w:p w:rsidR="0026573E" w:rsidRPr="00653538" w:rsidRDefault="0026573E" w:rsidP="00D543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5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5436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</w:p>
        </w:tc>
      </w:tr>
    </w:tbl>
    <w:p w:rsidR="00CB6430" w:rsidRPr="00CB6430" w:rsidRDefault="00CB64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430" w:rsidRPr="00CB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312A"/>
    <w:multiLevelType w:val="hybridMultilevel"/>
    <w:tmpl w:val="BC86D54A"/>
    <w:lvl w:ilvl="0" w:tplc="03EE028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93EA8"/>
    <w:multiLevelType w:val="hybridMultilevel"/>
    <w:tmpl w:val="652E1A84"/>
    <w:lvl w:ilvl="0" w:tplc="8808FA3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CA"/>
    <w:rsid w:val="001E02FA"/>
    <w:rsid w:val="0026573E"/>
    <w:rsid w:val="002A0099"/>
    <w:rsid w:val="00501FBC"/>
    <w:rsid w:val="00653538"/>
    <w:rsid w:val="007500FC"/>
    <w:rsid w:val="00A836CA"/>
    <w:rsid w:val="00CB6430"/>
    <w:rsid w:val="00D5436F"/>
    <w:rsid w:val="00DE00CB"/>
    <w:rsid w:val="00E46930"/>
    <w:rsid w:val="00F54482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F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F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CE77-E256-416B-AC7A-4E0F8F6C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Azirat</dc:creator>
  <cp:lastModifiedBy>Azirat</cp:lastModifiedBy>
  <cp:revision>5</cp:revision>
  <cp:lastPrinted>2023-10-09T20:01:00Z</cp:lastPrinted>
  <dcterms:created xsi:type="dcterms:W3CDTF">2020-10-24T18:52:00Z</dcterms:created>
  <dcterms:modified xsi:type="dcterms:W3CDTF">2023-10-09T20:02:00Z</dcterms:modified>
</cp:coreProperties>
</file>